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7A4A" w14:textId="77777777" w:rsidR="004027D0" w:rsidRPr="00C04792" w:rsidRDefault="004027D0" w:rsidP="004027D0">
      <w:pPr>
        <w:rPr>
          <w:lang w:val="uk-UA"/>
        </w:rPr>
      </w:pPr>
      <w:bookmarkStart w:id="0" w:name="_Hlk22043573"/>
      <w:r w:rsidRPr="00C04792">
        <w:rPr>
          <w:lang w:val="uk-UA"/>
        </w:rPr>
        <w:t xml:space="preserve">НАВІ ЛІПО </w:t>
      </w:r>
    </w:p>
    <w:bookmarkEnd w:id="0"/>
    <w:p w14:paraId="1CD2AE44" w14:textId="7E8522DD" w:rsidR="00000065" w:rsidRPr="00C04792" w:rsidRDefault="004027D0" w:rsidP="004027D0">
      <w:pPr>
        <w:rPr>
          <w:lang w:val="uk-UA"/>
        </w:rPr>
      </w:pPr>
      <w:r w:rsidRPr="00C04792">
        <w:rPr>
          <w:lang w:val="uk-UA"/>
        </w:rPr>
        <w:t>Очні краплі</w:t>
      </w:r>
      <w:r w:rsidR="00EE0C0E" w:rsidRPr="00C04792">
        <w:rPr>
          <w:lang w:val="uk-UA"/>
        </w:rPr>
        <w:t xml:space="preserve">. </w:t>
      </w:r>
      <w:r w:rsidRPr="00C04792">
        <w:rPr>
          <w:lang w:val="uk-UA"/>
        </w:rPr>
        <w:t xml:space="preserve">Зволожувальні та відновлювальні </w:t>
      </w:r>
      <w:proofErr w:type="spellStart"/>
      <w:r w:rsidRPr="00C04792">
        <w:rPr>
          <w:lang w:val="uk-UA"/>
        </w:rPr>
        <w:t>ліпосомні</w:t>
      </w:r>
      <w:proofErr w:type="spellEnd"/>
      <w:r w:rsidRPr="00C04792">
        <w:rPr>
          <w:lang w:val="uk-UA"/>
        </w:rPr>
        <w:t xml:space="preserve"> краплі для очей з </w:t>
      </w:r>
      <w:proofErr w:type="spellStart"/>
      <w:r w:rsidRPr="00C04792">
        <w:rPr>
          <w:lang w:val="uk-UA"/>
        </w:rPr>
        <w:t>гіалуронатом</w:t>
      </w:r>
      <w:proofErr w:type="spellEnd"/>
      <w:r w:rsidRPr="00C04792">
        <w:rPr>
          <w:lang w:val="uk-UA"/>
        </w:rPr>
        <w:t xml:space="preserve"> натрію та вітаміном Е</w:t>
      </w:r>
      <w:r w:rsidR="00EE0C0E" w:rsidRPr="00C04792">
        <w:rPr>
          <w:lang w:val="uk-UA"/>
        </w:rPr>
        <w:t>.</w:t>
      </w:r>
    </w:p>
    <w:p w14:paraId="4A72198D" w14:textId="77777777" w:rsidR="00ED7DB2" w:rsidRPr="00C04792" w:rsidRDefault="00070262" w:rsidP="004027D0">
      <w:pPr>
        <w:rPr>
          <w:lang w:val="uk-UA"/>
        </w:rPr>
      </w:pPr>
      <w:r w:rsidRPr="00C04792">
        <w:rPr>
          <w:lang w:val="uk-UA"/>
        </w:rPr>
        <w:t xml:space="preserve">СКЛАД:  </w:t>
      </w:r>
    </w:p>
    <w:p w14:paraId="17872AC1" w14:textId="609E8A9E" w:rsidR="00ED7DB2" w:rsidRPr="00C04792" w:rsidRDefault="00070262" w:rsidP="004027D0">
      <w:pPr>
        <w:rPr>
          <w:lang w:val="uk-UA"/>
        </w:rPr>
      </w:pPr>
      <w:proofErr w:type="spellStart"/>
      <w:r w:rsidRPr="00C04792">
        <w:rPr>
          <w:lang w:val="uk-UA"/>
        </w:rPr>
        <w:t>Ліпосомальний</w:t>
      </w:r>
      <w:proofErr w:type="spellEnd"/>
      <w:r w:rsidRPr="00C04792">
        <w:rPr>
          <w:lang w:val="uk-UA"/>
        </w:rPr>
        <w:t xml:space="preserve"> розчин, гель </w:t>
      </w:r>
      <w:r w:rsidR="00ED7DB2" w:rsidRPr="00C04792">
        <w:rPr>
          <w:lang w:val="uk-UA"/>
        </w:rPr>
        <w:t>а</w:t>
      </w:r>
      <w:r w:rsidRPr="00C04792">
        <w:rPr>
          <w:lang w:val="uk-UA"/>
        </w:rPr>
        <w:t xml:space="preserve">лое </w:t>
      </w:r>
      <w:proofErr w:type="spellStart"/>
      <w:r w:rsidR="00ED7DB2" w:rsidRPr="00C04792">
        <w:rPr>
          <w:lang w:val="uk-UA"/>
        </w:rPr>
        <w:t>в</w:t>
      </w:r>
      <w:r w:rsidRPr="00C04792">
        <w:rPr>
          <w:lang w:val="uk-UA"/>
        </w:rPr>
        <w:t>ера</w:t>
      </w:r>
      <w:proofErr w:type="spellEnd"/>
      <w:r w:rsidRPr="00C04792">
        <w:rPr>
          <w:lang w:val="uk-UA"/>
        </w:rPr>
        <w:t xml:space="preserve"> 1%, </w:t>
      </w:r>
      <w:r w:rsidR="00C04792" w:rsidRPr="00C04792">
        <w:rPr>
          <w:lang w:val="uk-UA"/>
        </w:rPr>
        <w:t>екстракт</w:t>
      </w:r>
      <w:r w:rsidRPr="00C04792">
        <w:rPr>
          <w:lang w:val="uk-UA"/>
        </w:rPr>
        <w:t xml:space="preserve"> ромашки, </w:t>
      </w:r>
      <w:proofErr w:type="spellStart"/>
      <w:r w:rsidRPr="00C04792">
        <w:rPr>
          <w:lang w:val="uk-UA"/>
        </w:rPr>
        <w:t>гіалуронат</w:t>
      </w:r>
      <w:proofErr w:type="spellEnd"/>
      <w:r w:rsidRPr="00C04792">
        <w:rPr>
          <w:lang w:val="uk-UA"/>
        </w:rPr>
        <w:t xml:space="preserve"> натрію, вітамін Е – ТП, </w:t>
      </w:r>
      <w:proofErr w:type="spellStart"/>
      <w:r w:rsidRPr="00C04792">
        <w:rPr>
          <w:lang w:val="uk-UA"/>
        </w:rPr>
        <w:t>дінатрій</w:t>
      </w:r>
      <w:proofErr w:type="spellEnd"/>
      <w:r w:rsidRPr="00C04792">
        <w:rPr>
          <w:lang w:val="uk-UA"/>
        </w:rPr>
        <w:t xml:space="preserve"> </w:t>
      </w:r>
      <w:proofErr w:type="spellStart"/>
      <w:r w:rsidRPr="00C04792">
        <w:rPr>
          <w:lang w:val="uk-UA"/>
        </w:rPr>
        <w:t>едетат</w:t>
      </w:r>
      <w:proofErr w:type="spellEnd"/>
      <w:r w:rsidRPr="00C04792">
        <w:rPr>
          <w:lang w:val="uk-UA"/>
        </w:rPr>
        <w:t xml:space="preserve">, РНМВ у </w:t>
      </w:r>
      <w:proofErr w:type="spellStart"/>
      <w:r w:rsidRPr="00C04792">
        <w:rPr>
          <w:lang w:val="uk-UA"/>
        </w:rPr>
        <w:t>забуферному</w:t>
      </w:r>
      <w:proofErr w:type="spellEnd"/>
      <w:r w:rsidRPr="00C04792">
        <w:rPr>
          <w:lang w:val="uk-UA"/>
        </w:rPr>
        <w:t xml:space="preserve"> ізотонічному розчині.</w:t>
      </w:r>
    </w:p>
    <w:p w14:paraId="338D2891" w14:textId="77777777" w:rsidR="00ED7DB2" w:rsidRPr="00C04792" w:rsidRDefault="00070262" w:rsidP="004027D0">
      <w:pPr>
        <w:rPr>
          <w:lang w:val="uk-UA"/>
        </w:rPr>
      </w:pPr>
      <w:r w:rsidRPr="00C04792">
        <w:rPr>
          <w:lang w:val="uk-UA"/>
        </w:rPr>
        <w:t xml:space="preserve">PS: Не містить </w:t>
      </w:r>
      <w:proofErr w:type="spellStart"/>
      <w:r w:rsidRPr="00C04792">
        <w:rPr>
          <w:lang w:val="uk-UA"/>
        </w:rPr>
        <w:t>хлоргексидину</w:t>
      </w:r>
      <w:proofErr w:type="spellEnd"/>
      <w:r w:rsidRPr="00C04792">
        <w:rPr>
          <w:lang w:val="uk-UA"/>
        </w:rPr>
        <w:t xml:space="preserve">, </w:t>
      </w:r>
      <w:proofErr w:type="spellStart"/>
      <w:r w:rsidRPr="00C04792">
        <w:rPr>
          <w:lang w:val="uk-UA"/>
        </w:rPr>
        <w:t>тимеросалу</w:t>
      </w:r>
      <w:proofErr w:type="spellEnd"/>
      <w:r w:rsidRPr="00C04792">
        <w:rPr>
          <w:lang w:val="uk-UA"/>
        </w:rPr>
        <w:t xml:space="preserve"> або хлориду </w:t>
      </w:r>
      <w:proofErr w:type="spellStart"/>
      <w:r w:rsidRPr="00C04792">
        <w:rPr>
          <w:lang w:val="uk-UA"/>
        </w:rPr>
        <w:t>бензалконію</w:t>
      </w:r>
      <w:proofErr w:type="spellEnd"/>
      <w:r w:rsidRPr="00C04792">
        <w:rPr>
          <w:lang w:val="uk-UA"/>
        </w:rPr>
        <w:t xml:space="preserve">. </w:t>
      </w:r>
    </w:p>
    <w:p w14:paraId="420C6248" w14:textId="77777777" w:rsidR="00ED7DB2" w:rsidRPr="00C04792" w:rsidRDefault="00070262" w:rsidP="004027D0">
      <w:pPr>
        <w:rPr>
          <w:lang w:val="uk-UA"/>
        </w:rPr>
      </w:pPr>
      <w:r w:rsidRPr="00C04792">
        <w:rPr>
          <w:lang w:val="uk-UA"/>
        </w:rPr>
        <w:t>ОПИС</w:t>
      </w:r>
      <w:r w:rsidR="00ED7DB2" w:rsidRPr="00C04792">
        <w:rPr>
          <w:lang w:val="uk-UA"/>
        </w:rPr>
        <w:t>:</w:t>
      </w:r>
    </w:p>
    <w:p w14:paraId="713492C4" w14:textId="7094CA85" w:rsidR="00070262" w:rsidRPr="00C04792" w:rsidRDefault="00070262" w:rsidP="004027D0">
      <w:pPr>
        <w:rPr>
          <w:lang w:val="uk-UA"/>
        </w:rPr>
      </w:pPr>
      <w:r w:rsidRPr="00C04792">
        <w:rPr>
          <w:lang w:val="uk-UA"/>
        </w:rPr>
        <w:t xml:space="preserve">Краплі </w:t>
      </w:r>
      <w:r w:rsidR="00906604" w:rsidRPr="00C04792">
        <w:rPr>
          <w:lang w:val="uk-UA"/>
        </w:rPr>
        <w:t xml:space="preserve">НАВІ ЛІПО </w:t>
      </w:r>
      <w:r w:rsidRPr="00C04792">
        <w:rPr>
          <w:lang w:val="uk-UA"/>
        </w:rPr>
        <w:t xml:space="preserve">– це зволожувальний та </w:t>
      </w:r>
      <w:r w:rsidR="00C04792" w:rsidRPr="00C04792">
        <w:rPr>
          <w:lang w:val="uk-UA"/>
        </w:rPr>
        <w:t>відновлюючи</w:t>
      </w:r>
      <w:r w:rsidR="00C04792">
        <w:rPr>
          <w:lang w:val="ru-UA"/>
        </w:rPr>
        <w:t>й</w:t>
      </w:r>
      <w:r w:rsidRPr="00C04792">
        <w:rPr>
          <w:lang w:val="uk-UA"/>
        </w:rPr>
        <w:t xml:space="preserve"> офтальмологічний </w:t>
      </w:r>
      <w:proofErr w:type="spellStart"/>
      <w:r w:rsidRPr="00C04792">
        <w:rPr>
          <w:lang w:val="uk-UA"/>
        </w:rPr>
        <w:t>ліпосомний</w:t>
      </w:r>
      <w:proofErr w:type="spellEnd"/>
      <w:r w:rsidRPr="00C04792">
        <w:rPr>
          <w:lang w:val="uk-UA"/>
        </w:rPr>
        <w:t xml:space="preserve"> розчин, що складається з фосфоліпідів, які є природними складовими слізної рідини. Субмікроскопічні ліпідні частинки, </w:t>
      </w:r>
      <w:proofErr w:type="spellStart"/>
      <w:r w:rsidRPr="00C04792">
        <w:rPr>
          <w:lang w:val="uk-UA"/>
        </w:rPr>
        <w:t>дисперговані</w:t>
      </w:r>
      <w:proofErr w:type="spellEnd"/>
      <w:r w:rsidRPr="00C04792">
        <w:rPr>
          <w:lang w:val="uk-UA"/>
        </w:rPr>
        <w:t xml:space="preserve"> в </w:t>
      </w:r>
      <w:proofErr w:type="spellStart"/>
      <w:r w:rsidRPr="00C04792">
        <w:rPr>
          <w:lang w:val="uk-UA"/>
        </w:rPr>
        <w:t>мікроемульсії</w:t>
      </w:r>
      <w:proofErr w:type="spellEnd"/>
      <w:r w:rsidRPr="00C04792">
        <w:rPr>
          <w:lang w:val="uk-UA"/>
        </w:rPr>
        <w:t>, захищають очну тканину, утворюючи тонкий гідрофобний бар'єр, який імітує ліпідний шар, природним чином виявлений у слізній плівці.</w:t>
      </w:r>
    </w:p>
    <w:p w14:paraId="055E5AE5" w14:textId="77777777" w:rsidR="006A0003" w:rsidRPr="00C04792" w:rsidRDefault="00070262" w:rsidP="00070262">
      <w:pPr>
        <w:rPr>
          <w:lang w:val="uk-UA"/>
        </w:rPr>
      </w:pPr>
      <w:r w:rsidRPr="00C04792">
        <w:rPr>
          <w:lang w:val="uk-UA"/>
        </w:rPr>
        <w:t>ПОКАЗАННЯ:</w:t>
      </w:r>
    </w:p>
    <w:p w14:paraId="4F17D59A" w14:textId="37B331AC" w:rsidR="00070262" w:rsidRPr="00C04792" w:rsidRDefault="00070262" w:rsidP="00070262">
      <w:pPr>
        <w:rPr>
          <w:lang w:val="uk-UA"/>
        </w:rPr>
      </w:pPr>
      <w:r w:rsidRPr="00C04792">
        <w:rPr>
          <w:lang w:val="uk-UA"/>
        </w:rPr>
        <w:t xml:space="preserve">Краплі </w:t>
      </w:r>
      <w:r w:rsidR="00906604" w:rsidRPr="00C04792">
        <w:rPr>
          <w:lang w:val="uk-UA"/>
        </w:rPr>
        <w:t xml:space="preserve">НАВІ ЛІПО </w:t>
      </w:r>
      <w:r w:rsidRPr="00C04792">
        <w:rPr>
          <w:lang w:val="uk-UA"/>
        </w:rPr>
        <w:t>допомагають відновити мікросередовище очної поверхні, змінене підвищеною тенденцією до випаровування, що може бути викликано такими факторами, як нестабільність слізної плівки, травми, носіння контактних лінз, тривале опромінення комп'ютерними моніторами.</w:t>
      </w:r>
    </w:p>
    <w:p w14:paraId="5DEA104B" w14:textId="0488A82C" w:rsidR="00070262" w:rsidRPr="00C04792" w:rsidRDefault="00070262" w:rsidP="00070262">
      <w:pPr>
        <w:rPr>
          <w:lang w:val="uk-UA"/>
        </w:rPr>
      </w:pPr>
      <w:r w:rsidRPr="00C04792">
        <w:rPr>
          <w:lang w:val="uk-UA"/>
        </w:rPr>
        <w:t xml:space="preserve">ІНСТРУКЦІЯ З ВИКОРИСТАННЯ: </w:t>
      </w:r>
    </w:p>
    <w:p w14:paraId="01FDCC0D" w14:textId="741BA7FD" w:rsidR="00070262" w:rsidRPr="00C04792" w:rsidRDefault="00D86C12" w:rsidP="0007026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</w:t>
      </w:r>
      <w:r w:rsidR="00070262" w:rsidRPr="00C04792">
        <w:rPr>
          <w:lang w:val="uk-UA"/>
        </w:rPr>
        <w:t>бовтайте перед використанням</w:t>
      </w:r>
    </w:p>
    <w:p w14:paraId="3857F6A9" w14:textId="34A71564" w:rsidR="00070262" w:rsidRPr="00C04792" w:rsidRDefault="00D86C12" w:rsidP="0007026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</w:t>
      </w:r>
      <w:r w:rsidR="00070262" w:rsidRPr="00C04792">
        <w:rPr>
          <w:lang w:val="uk-UA"/>
        </w:rPr>
        <w:t xml:space="preserve">ийте руки перед використанням пляшки з очними краплями. </w:t>
      </w:r>
    </w:p>
    <w:p w14:paraId="42EB80E7" w14:textId="6E68CF0C" w:rsidR="00070262" w:rsidRPr="00C04792" w:rsidRDefault="00D86C12" w:rsidP="0007026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</w:t>
      </w:r>
      <w:r w:rsidR="00070262" w:rsidRPr="00C04792">
        <w:rPr>
          <w:lang w:val="uk-UA"/>
        </w:rPr>
        <w:t xml:space="preserve">акапуйте по 1 або 2 краплі в кожне око, за необхідністю, або за рекомендацією фахівця.  </w:t>
      </w:r>
    </w:p>
    <w:p w14:paraId="6E8DE9C0" w14:textId="77777777" w:rsidR="00070262" w:rsidRPr="00C04792" w:rsidRDefault="00070262" w:rsidP="00070262">
      <w:pPr>
        <w:rPr>
          <w:lang w:val="uk-UA"/>
        </w:rPr>
      </w:pPr>
    </w:p>
    <w:p w14:paraId="175201AA" w14:textId="5FEBAC02" w:rsidR="00070262" w:rsidRPr="00C04792" w:rsidRDefault="00070262" w:rsidP="00070262">
      <w:pPr>
        <w:rPr>
          <w:lang w:val="uk-UA"/>
        </w:rPr>
      </w:pPr>
      <w:r w:rsidRPr="00C04792">
        <w:rPr>
          <w:lang w:val="uk-UA"/>
        </w:rPr>
        <w:t xml:space="preserve">Краплі </w:t>
      </w:r>
      <w:r w:rsidR="00906604" w:rsidRPr="00C04792">
        <w:rPr>
          <w:lang w:val="uk-UA"/>
        </w:rPr>
        <w:t xml:space="preserve">НАВІ ЛІПО </w:t>
      </w:r>
      <w:r w:rsidRPr="00C04792">
        <w:rPr>
          <w:lang w:val="uk-UA"/>
        </w:rPr>
        <w:t>сумісні з усіма типами контактних лінз</w:t>
      </w:r>
    </w:p>
    <w:p w14:paraId="50ABF95C" w14:textId="708A1F27" w:rsidR="007B1879" w:rsidRPr="00C04792" w:rsidRDefault="007B1879" w:rsidP="00070262">
      <w:pPr>
        <w:rPr>
          <w:lang w:val="uk-UA"/>
        </w:rPr>
      </w:pPr>
    </w:p>
    <w:p w14:paraId="003B8DCA" w14:textId="77777777" w:rsidR="00CC13AF" w:rsidRPr="00C04792" w:rsidRDefault="007B1879" w:rsidP="00070262">
      <w:pPr>
        <w:rPr>
          <w:lang w:val="uk-UA"/>
        </w:rPr>
      </w:pPr>
      <w:r w:rsidRPr="00C04792">
        <w:rPr>
          <w:lang w:val="uk-UA"/>
        </w:rPr>
        <w:t xml:space="preserve">ПОПЕРЕДЖЕННЯ:  </w:t>
      </w:r>
    </w:p>
    <w:p w14:paraId="34A548E3" w14:textId="7057AE36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У</w:t>
      </w:r>
      <w:r w:rsidR="007B1879" w:rsidRPr="00C04792">
        <w:rPr>
          <w:lang w:val="uk-UA"/>
        </w:rPr>
        <w:t xml:space="preserve"> разі подразнення очей, припиніть використання продукту і зверніться до лікаря. </w:t>
      </w:r>
    </w:p>
    <w:p w14:paraId="301F26AE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Н</w:t>
      </w:r>
      <w:r w:rsidR="007B1879" w:rsidRPr="00C04792">
        <w:rPr>
          <w:lang w:val="uk-UA"/>
        </w:rPr>
        <w:t xml:space="preserve">е використовуйте, якщо у вас алергія на будь-який компонент продукту.  </w:t>
      </w:r>
    </w:p>
    <w:p w14:paraId="7692E4D6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Н</w:t>
      </w:r>
      <w:r w:rsidR="007B1879" w:rsidRPr="00C04792">
        <w:rPr>
          <w:lang w:val="uk-UA"/>
        </w:rPr>
        <w:t xml:space="preserve">е торкайтеся очей кінчиком пляшки.  </w:t>
      </w:r>
    </w:p>
    <w:p w14:paraId="529BA690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З</w:t>
      </w:r>
      <w:r w:rsidR="007B1879" w:rsidRPr="00C04792">
        <w:rPr>
          <w:lang w:val="uk-UA"/>
        </w:rPr>
        <w:t xml:space="preserve">берігайте в недоступному для дітей місці.  </w:t>
      </w:r>
    </w:p>
    <w:p w14:paraId="6EBC0341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Н</w:t>
      </w:r>
      <w:r w:rsidR="007B1879" w:rsidRPr="00C04792">
        <w:rPr>
          <w:lang w:val="uk-UA"/>
        </w:rPr>
        <w:t xml:space="preserve">е вживайте як їжу.  </w:t>
      </w:r>
    </w:p>
    <w:p w14:paraId="5C6FF09C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Н</w:t>
      </w:r>
      <w:r w:rsidR="007B1879" w:rsidRPr="00C04792">
        <w:rPr>
          <w:lang w:val="uk-UA"/>
        </w:rPr>
        <w:t xml:space="preserve">е використовувати після закінчення терміну придатності.  </w:t>
      </w:r>
    </w:p>
    <w:p w14:paraId="3B06B1F7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В</w:t>
      </w:r>
      <w:r w:rsidR="007B1879" w:rsidRPr="00C04792">
        <w:rPr>
          <w:lang w:val="uk-UA"/>
        </w:rPr>
        <w:t xml:space="preserve">икористайте протягом 28 днів з моменту першого відкриття.  </w:t>
      </w:r>
    </w:p>
    <w:p w14:paraId="3C3DE63A" w14:textId="77777777" w:rsidR="00CC13AF" w:rsidRPr="00C04792" w:rsidRDefault="00CC13AF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С</w:t>
      </w:r>
      <w:r w:rsidR="007B1879" w:rsidRPr="00C04792">
        <w:rPr>
          <w:lang w:val="uk-UA"/>
        </w:rPr>
        <w:t xml:space="preserve">терильний до першого відкриття. </w:t>
      </w:r>
    </w:p>
    <w:p w14:paraId="7DDA081C" w14:textId="0AE632F7" w:rsidR="007B1879" w:rsidRPr="00C04792" w:rsidRDefault="007B1879" w:rsidP="00FB29AD">
      <w:pPr>
        <w:pStyle w:val="a3"/>
        <w:numPr>
          <w:ilvl w:val="0"/>
          <w:numId w:val="2"/>
        </w:numPr>
        <w:rPr>
          <w:lang w:val="uk-UA"/>
        </w:rPr>
      </w:pPr>
      <w:r w:rsidRPr="00C04792">
        <w:rPr>
          <w:lang w:val="uk-UA"/>
        </w:rPr>
        <w:t>Після використання пляшку щільно закрийт</w:t>
      </w:r>
      <w:r w:rsidR="00483638" w:rsidRPr="00C04792">
        <w:rPr>
          <w:lang w:val="uk-UA"/>
        </w:rPr>
        <w:t>е.</w:t>
      </w:r>
    </w:p>
    <w:p w14:paraId="71F2CC76" w14:textId="0A9ACEE5" w:rsidR="00483638" w:rsidRPr="00C04792" w:rsidRDefault="00483638" w:rsidP="00070262">
      <w:pPr>
        <w:rPr>
          <w:lang w:val="uk-UA"/>
        </w:rPr>
      </w:pPr>
    </w:p>
    <w:p w14:paraId="6FFFDCC3" w14:textId="3955E3B0" w:rsidR="00483638" w:rsidRPr="00C04792" w:rsidRDefault="00483638" w:rsidP="00070262">
      <w:pPr>
        <w:rPr>
          <w:lang w:val="uk-UA"/>
        </w:rPr>
      </w:pPr>
      <w:r w:rsidRPr="00C04792">
        <w:rPr>
          <w:lang w:val="uk-UA"/>
        </w:rPr>
        <w:t>ПРОТИПОКАЗАННЯ:  Невідомі.</w:t>
      </w:r>
    </w:p>
    <w:p w14:paraId="2C023857" w14:textId="77777777" w:rsidR="00483638" w:rsidRPr="00C04792" w:rsidRDefault="00483638" w:rsidP="00070262">
      <w:pPr>
        <w:rPr>
          <w:lang w:val="uk-UA"/>
        </w:rPr>
      </w:pPr>
      <w:r w:rsidRPr="00C04792">
        <w:rPr>
          <w:lang w:val="uk-UA"/>
        </w:rPr>
        <w:t xml:space="preserve">ЗБЕРІГАННЯ:  </w:t>
      </w:r>
    </w:p>
    <w:p w14:paraId="2F0C980D" w14:textId="1C5B75A6" w:rsidR="00483638" w:rsidRPr="00C04792" w:rsidRDefault="00483638" w:rsidP="00070262">
      <w:pPr>
        <w:rPr>
          <w:lang w:val="uk-UA"/>
        </w:rPr>
      </w:pPr>
      <w:r w:rsidRPr="00C04792">
        <w:rPr>
          <w:lang w:val="uk-UA"/>
        </w:rPr>
        <w:t>Зберігайте в сухому місці, при температурі між 5 та 35°С.</w:t>
      </w:r>
      <w:r w:rsidR="00FB29AD" w:rsidRPr="00C04792">
        <w:rPr>
          <w:lang w:val="uk-UA"/>
        </w:rPr>
        <w:t xml:space="preserve"> Тримайте подалі від джерел тепла</w:t>
      </w:r>
      <w:r w:rsidR="00281FDE" w:rsidRPr="00C04792">
        <w:rPr>
          <w:lang w:val="uk-UA"/>
        </w:rPr>
        <w:t>.</w:t>
      </w:r>
    </w:p>
    <w:p w14:paraId="7BBD1D65" w14:textId="211D9F75" w:rsidR="0096653A" w:rsidRPr="00C04792" w:rsidRDefault="0096653A" w:rsidP="00070262">
      <w:pPr>
        <w:rPr>
          <w:lang w:val="uk-UA"/>
        </w:rPr>
      </w:pPr>
    </w:p>
    <w:p w14:paraId="2BA2C877" w14:textId="77777777" w:rsidR="00D86C12" w:rsidRPr="00D86C12" w:rsidRDefault="00D86C12" w:rsidP="00D86C12">
      <w:pPr>
        <w:rPr>
          <w:lang w:val="uk-UA"/>
        </w:rPr>
      </w:pPr>
      <w:r w:rsidRPr="00D86C12">
        <w:rPr>
          <w:lang w:val="uk-UA"/>
        </w:rPr>
        <w:t xml:space="preserve">УПОВНОВАЖЕНИЙ ПРЕДСТАВНИК В УКАРАЇНІ: </w:t>
      </w:r>
    </w:p>
    <w:p w14:paraId="1EF15161" w14:textId="77777777" w:rsidR="00D86C12" w:rsidRPr="00D86C12" w:rsidRDefault="00D86C12" w:rsidP="00D86C12">
      <w:pPr>
        <w:rPr>
          <w:lang w:val="uk-UA"/>
        </w:rPr>
      </w:pPr>
      <w:r w:rsidRPr="00D86C12">
        <w:rPr>
          <w:lang w:val="uk-UA"/>
        </w:rPr>
        <w:lastRenderedPageBreak/>
        <w:t xml:space="preserve">ТОВ «Форс </w:t>
      </w:r>
      <w:proofErr w:type="spellStart"/>
      <w:r w:rsidRPr="00D86C12">
        <w:rPr>
          <w:lang w:val="uk-UA"/>
        </w:rPr>
        <w:t>Фарма</w:t>
      </w:r>
      <w:proofErr w:type="spellEnd"/>
      <w:r w:rsidRPr="00D86C12">
        <w:rPr>
          <w:lang w:val="uk-UA"/>
        </w:rPr>
        <w:t xml:space="preserve"> </w:t>
      </w:r>
      <w:proofErr w:type="spellStart"/>
      <w:r w:rsidRPr="00D86C12">
        <w:rPr>
          <w:lang w:val="uk-UA"/>
        </w:rPr>
        <w:t>Дистрибюшн</w:t>
      </w:r>
      <w:proofErr w:type="spellEnd"/>
      <w:r w:rsidRPr="00D86C12">
        <w:rPr>
          <w:lang w:val="uk-UA"/>
        </w:rPr>
        <w:t xml:space="preserve">» 03127, Україна, м. Київ, проспект Голосіївський, 132 </w:t>
      </w:r>
      <w:proofErr w:type="spellStart"/>
      <w:r w:rsidRPr="00D86C12">
        <w:rPr>
          <w:lang w:val="uk-UA"/>
        </w:rPr>
        <w:t>тел</w:t>
      </w:r>
      <w:proofErr w:type="spellEnd"/>
      <w:r w:rsidRPr="00D86C12">
        <w:rPr>
          <w:lang w:val="uk-UA"/>
        </w:rPr>
        <w:t xml:space="preserve"> : +38 044 290 03 08 e-</w:t>
      </w:r>
      <w:proofErr w:type="spellStart"/>
      <w:r w:rsidRPr="00D86C12">
        <w:rPr>
          <w:lang w:val="uk-UA"/>
        </w:rPr>
        <w:t>mail</w:t>
      </w:r>
      <w:proofErr w:type="spellEnd"/>
      <w:r w:rsidRPr="00D86C12">
        <w:rPr>
          <w:lang w:val="uk-UA"/>
        </w:rPr>
        <w:t xml:space="preserve">: office@ffd.com.ua  www.ffd.com.ua  </w:t>
      </w:r>
    </w:p>
    <w:p w14:paraId="2ACBA90B" w14:textId="77777777" w:rsidR="00D86C12" w:rsidRPr="00D86C12" w:rsidRDefault="00D86C12" w:rsidP="00D86C12">
      <w:pPr>
        <w:rPr>
          <w:lang w:val="uk-UA"/>
        </w:rPr>
      </w:pPr>
      <w:r w:rsidRPr="00D86C12">
        <w:rPr>
          <w:lang w:val="uk-UA"/>
        </w:rPr>
        <w:t>ВИРОБНИК:</w:t>
      </w:r>
    </w:p>
    <w:p w14:paraId="6220C451" w14:textId="77777777" w:rsidR="00D86C12" w:rsidRPr="00D86C12" w:rsidRDefault="00D86C12" w:rsidP="00D86C12">
      <w:pPr>
        <w:rPr>
          <w:lang w:val="uk-UA"/>
        </w:rPr>
      </w:pPr>
      <w:r w:rsidRPr="00D86C12">
        <w:rPr>
          <w:lang w:val="uk-UA"/>
        </w:rPr>
        <w:t xml:space="preserve">НОВАКС®ФАРМА  </w:t>
      </w:r>
      <w:proofErr w:type="spellStart"/>
      <w:r w:rsidRPr="00D86C12">
        <w:rPr>
          <w:lang w:val="uk-UA"/>
        </w:rPr>
        <w:t>Коронадо</w:t>
      </w:r>
      <w:proofErr w:type="spellEnd"/>
      <w:r w:rsidRPr="00D86C12">
        <w:rPr>
          <w:lang w:val="uk-UA"/>
        </w:rPr>
        <w:t xml:space="preserve"> Проспект </w:t>
      </w:r>
      <w:proofErr w:type="spellStart"/>
      <w:r w:rsidRPr="00D86C12">
        <w:rPr>
          <w:lang w:val="uk-UA"/>
        </w:rPr>
        <w:t>Фонв’єй</w:t>
      </w:r>
      <w:proofErr w:type="spellEnd"/>
      <w:r w:rsidRPr="00D86C12">
        <w:rPr>
          <w:lang w:val="uk-UA"/>
        </w:rPr>
        <w:t xml:space="preserve"> 20, MC 98000 МОНАКО </w:t>
      </w:r>
    </w:p>
    <w:p w14:paraId="514891DB" w14:textId="4A92C252" w:rsidR="0096653A" w:rsidRDefault="00D86C12" w:rsidP="00D86C12">
      <w:pPr>
        <w:rPr>
          <w:lang w:val="uk-UA"/>
        </w:rPr>
      </w:pPr>
      <w:hyperlink r:id="rId5" w:history="1">
        <w:r w:rsidRPr="006150AD">
          <w:rPr>
            <w:rStyle w:val="a4"/>
            <w:lang w:val="uk-UA"/>
          </w:rPr>
          <w:t>www.novaxpharma.com</w:t>
        </w:r>
      </w:hyperlink>
    </w:p>
    <w:p w14:paraId="009AEBC9" w14:textId="77777777" w:rsidR="00D86C12" w:rsidRPr="00C04792" w:rsidRDefault="00D86C12" w:rsidP="00D86C12">
      <w:pPr>
        <w:rPr>
          <w:lang w:val="uk-UA"/>
        </w:rPr>
      </w:pPr>
    </w:p>
    <w:p w14:paraId="087B1769" w14:textId="52C06D20" w:rsidR="0096653A" w:rsidRDefault="0096653A" w:rsidP="0096653A">
      <w:pPr>
        <w:rPr>
          <w:lang w:val="uk-UA"/>
        </w:rPr>
      </w:pPr>
    </w:p>
    <w:p w14:paraId="3B27540B" w14:textId="77777777" w:rsidR="00D86C12" w:rsidRPr="00C04792" w:rsidRDefault="00D86C12" w:rsidP="0096653A">
      <w:pPr>
        <w:rPr>
          <w:lang w:val="uk-UA"/>
        </w:rPr>
      </w:pPr>
      <w:bookmarkStart w:id="1" w:name="_GoBack"/>
      <w:bookmarkEnd w:id="1"/>
    </w:p>
    <w:sectPr w:rsidR="00D86C12" w:rsidRPr="00C04792" w:rsidSect="00CD1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7CF"/>
    <w:multiLevelType w:val="hybridMultilevel"/>
    <w:tmpl w:val="403A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5F58"/>
    <w:multiLevelType w:val="hybridMultilevel"/>
    <w:tmpl w:val="E23E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D0"/>
    <w:rsid w:val="00000065"/>
    <w:rsid w:val="00070262"/>
    <w:rsid w:val="00281FDE"/>
    <w:rsid w:val="004027D0"/>
    <w:rsid w:val="00483638"/>
    <w:rsid w:val="005535A5"/>
    <w:rsid w:val="006A0003"/>
    <w:rsid w:val="007B1879"/>
    <w:rsid w:val="007B6188"/>
    <w:rsid w:val="00906604"/>
    <w:rsid w:val="0096653A"/>
    <w:rsid w:val="00C04792"/>
    <w:rsid w:val="00CC13AF"/>
    <w:rsid w:val="00CD19B7"/>
    <w:rsid w:val="00D86C12"/>
    <w:rsid w:val="00ED7DB2"/>
    <w:rsid w:val="00EE0C0E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D054"/>
  <w15:chartTrackingRefBased/>
  <w15:docId w15:val="{6C707EFA-CD41-4E2F-9D61-0000C7E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C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xph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15</cp:revision>
  <dcterms:created xsi:type="dcterms:W3CDTF">2019-10-11T11:43:00Z</dcterms:created>
  <dcterms:modified xsi:type="dcterms:W3CDTF">2019-10-16T09:39:00Z</dcterms:modified>
</cp:coreProperties>
</file>