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5977" w14:textId="613057E7" w:rsidR="00083642" w:rsidRPr="008B5B62" w:rsidRDefault="00083642" w:rsidP="008B5B62">
      <w:pPr>
        <w:jc w:val="center"/>
        <w:rPr>
          <w:b/>
          <w:bCs/>
        </w:rPr>
      </w:pPr>
    </w:p>
    <w:p w14:paraId="446ABEBF" w14:textId="1C9D0A60" w:rsidR="005C457B" w:rsidRPr="008B5B62" w:rsidRDefault="005C457B" w:rsidP="008B5B62">
      <w:pPr>
        <w:jc w:val="center"/>
        <w:rPr>
          <w:b/>
          <w:bCs/>
        </w:rPr>
      </w:pPr>
      <w:r w:rsidRPr="008B5B62">
        <w:rPr>
          <w:b/>
          <w:bCs/>
        </w:rPr>
        <w:t>ФЛОРА ВІЖН СУХІ ОЧІ</w:t>
      </w:r>
    </w:p>
    <w:p w14:paraId="4FA3C3BD" w14:textId="681243AE" w:rsidR="005C457B" w:rsidRDefault="00C91525" w:rsidP="00C91525">
      <w:r>
        <w:t xml:space="preserve">НАТУРАЛЬНІ КРАПЛІ ДЛЯ </w:t>
      </w:r>
      <w:proofErr w:type="gramStart"/>
      <w:r>
        <w:t>ОЧЕЙ</w:t>
      </w:r>
      <w:r>
        <w:rPr>
          <w:lang w:val="ru-UA"/>
        </w:rPr>
        <w:t xml:space="preserve"> </w:t>
      </w:r>
      <w:r w:rsidR="008B5B62">
        <w:rPr>
          <w:lang w:val="ru-UA"/>
        </w:rPr>
        <w:t xml:space="preserve"> </w:t>
      </w:r>
      <w:proofErr w:type="spellStart"/>
      <w:r>
        <w:t>Для</w:t>
      </w:r>
      <w:proofErr w:type="spellEnd"/>
      <w:proofErr w:type="gramEnd"/>
      <w:r>
        <w:t xml:space="preserve">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симптомів</w:t>
      </w:r>
      <w:proofErr w:type="spellEnd"/>
      <w:r>
        <w:t xml:space="preserve"> </w:t>
      </w:r>
      <w:proofErr w:type="spellStart"/>
      <w:r>
        <w:t>сухості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втоми</w:t>
      </w:r>
      <w:proofErr w:type="spellEnd"/>
      <w:r>
        <w:t xml:space="preserve"> </w:t>
      </w:r>
      <w:proofErr w:type="spellStart"/>
      <w:r>
        <w:t>очей</w:t>
      </w:r>
      <w:proofErr w:type="spellEnd"/>
    </w:p>
    <w:p w14:paraId="4DC2EB7C" w14:textId="20CF1BD0" w:rsidR="00CA1D15" w:rsidRPr="00123B34" w:rsidRDefault="00CA1D15" w:rsidP="00CA1D15">
      <w:pPr>
        <w:rPr>
          <w:b/>
          <w:bCs/>
        </w:rPr>
      </w:pPr>
      <w:r w:rsidRPr="00123B34">
        <w:rPr>
          <w:b/>
          <w:bCs/>
        </w:rPr>
        <w:t>СКЛАД:</w:t>
      </w:r>
    </w:p>
    <w:p w14:paraId="0FFC7E53" w14:textId="431E58B0" w:rsidR="00CA1D15" w:rsidRDefault="00CA1D15" w:rsidP="00CA1D15">
      <w:r>
        <w:t xml:space="preserve">0,3% </w:t>
      </w:r>
      <w:proofErr w:type="spellStart"/>
      <w:r>
        <w:t>гіалуронат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P-Plus™, </w:t>
      </w:r>
      <w:proofErr w:type="spellStart"/>
      <w:r>
        <w:t>алое</w:t>
      </w:r>
      <w:proofErr w:type="spellEnd"/>
      <w:r>
        <w:rPr>
          <w:lang w:val="ru-UA"/>
        </w:rPr>
        <w:t xml:space="preserve"> </w:t>
      </w:r>
      <w:proofErr w:type="spellStart"/>
      <w:r>
        <w:t>вера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калію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кальцію</w:t>
      </w:r>
      <w:proofErr w:type="spellEnd"/>
      <w:r>
        <w:t xml:space="preserve">,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магнію</w:t>
      </w:r>
      <w:proofErr w:type="spellEnd"/>
      <w:r>
        <w:t>,</w:t>
      </w:r>
      <w:r>
        <w:rPr>
          <w:lang w:val="ru-UA"/>
        </w:rPr>
        <w:t xml:space="preserve">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SCO® в </w:t>
      </w:r>
      <w:proofErr w:type="spellStart"/>
      <w:r>
        <w:t>ізотонічному</w:t>
      </w:r>
      <w:proofErr w:type="spellEnd"/>
      <w:r>
        <w:t xml:space="preserve"> </w:t>
      </w:r>
      <w:proofErr w:type="spellStart"/>
      <w:r>
        <w:t>буферному</w:t>
      </w:r>
      <w:proofErr w:type="spellEnd"/>
      <w:r>
        <w:t xml:space="preserve"> </w:t>
      </w:r>
      <w:proofErr w:type="spellStart"/>
      <w:r>
        <w:t>розчині</w:t>
      </w:r>
      <w:proofErr w:type="spellEnd"/>
      <w:r>
        <w:t>.</w:t>
      </w:r>
    </w:p>
    <w:p w14:paraId="6486EBA6" w14:textId="77777777" w:rsidR="00CA1D15" w:rsidRPr="00123B34" w:rsidRDefault="00CA1D15" w:rsidP="00CA1D15">
      <w:pPr>
        <w:rPr>
          <w:b/>
          <w:bCs/>
        </w:rPr>
      </w:pPr>
      <w:r w:rsidRPr="00123B34">
        <w:rPr>
          <w:b/>
          <w:bCs/>
        </w:rPr>
        <w:t>ОПИС:</w:t>
      </w:r>
    </w:p>
    <w:p w14:paraId="73CA0454" w14:textId="240866D9" w:rsidR="00CA1D15" w:rsidRDefault="00CA1D15" w:rsidP="00CA1D15">
      <w:proofErr w:type="spellStart"/>
      <w:r>
        <w:t>Краплі</w:t>
      </w:r>
      <w:proofErr w:type="spellEnd"/>
      <w:r>
        <w:t xml:space="preserve"> ФЛОРА ВІЖН СУХІ ОЧІ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освіжаючий</w:t>
      </w:r>
      <w:proofErr w:type="spellEnd"/>
      <w:r>
        <w:t xml:space="preserve">, </w:t>
      </w:r>
      <w:proofErr w:type="spellStart"/>
      <w:r>
        <w:t>зволожувальний</w:t>
      </w:r>
      <w:proofErr w:type="spellEnd"/>
      <w:r>
        <w:t xml:space="preserve"> </w:t>
      </w:r>
      <w:proofErr w:type="spellStart"/>
      <w:r>
        <w:t>офтальмологічний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вмістом</w:t>
      </w:r>
      <w:proofErr w:type="spellEnd"/>
      <w:r>
        <w:t xml:space="preserve"> 0,3 %</w:t>
      </w:r>
    </w:p>
    <w:p w14:paraId="4A0F892D" w14:textId="77C77BBB" w:rsidR="00CA1D15" w:rsidRDefault="00CA1D15" w:rsidP="00CA1D15">
      <w:proofErr w:type="spellStart"/>
      <w:r>
        <w:t>гіалуронату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ферментації</w:t>
      </w:r>
      <w:proofErr w:type="spellEnd"/>
      <w:r>
        <w:rPr>
          <w:lang w:val="ru-UA"/>
        </w:rPr>
        <w:t xml:space="preserve"> </w:t>
      </w:r>
      <w:proofErr w:type="spellStart"/>
      <w:r>
        <w:t>нетваринного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>.</w:t>
      </w:r>
    </w:p>
    <w:p w14:paraId="30EE5708" w14:textId="73108F3F" w:rsidR="00CA1D15" w:rsidRDefault="00CA1D15" w:rsidP="00CA1D15">
      <w:proofErr w:type="spellStart"/>
      <w:r>
        <w:t>Активність</w:t>
      </w:r>
      <w:proofErr w:type="spellEnd"/>
      <w:r>
        <w:t xml:space="preserve"> </w:t>
      </w:r>
      <w:proofErr w:type="spellStart"/>
      <w:r>
        <w:t>гіалуронату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</w:t>
      </w:r>
      <w:proofErr w:type="spellStart"/>
      <w:r>
        <w:t>оптимізовано</w:t>
      </w:r>
      <w:proofErr w:type="spellEnd"/>
      <w:r>
        <w:t xml:space="preserve"> й </w:t>
      </w:r>
      <w:proofErr w:type="spellStart"/>
      <w:r>
        <w:t>подовжено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синергічній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компонента</w:t>
      </w:r>
      <w:proofErr w:type="spellEnd"/>
      <w:r>
        <w:t xml:space="preserve"> P-Plus™.</w:t>
      </w:r>
    </w:p>
    <w:p w14:paraId="4A177B1C" w14:textId="1D3B499F" w:rsidR="00CA1D15" w:rsidRDefault="00CA1D15" w:rsidP="00CA1D15">
      <w:r>
        <w:t xml:space="preserve">P-Plus™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водорозчинний</w:t>
      </w:r>
      <w:proofErr w:type="spellEnd"/>
      <w:r>
        <w:t xml:space="preserve"> </w:t>
      </w:r>
      <w:proofErr w:type="spellStart"/>
      <w:r>
        <w:t>полімер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плівкоутворювальними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зволожувальними</w:t>
      </w:r>
      <w:proofErr w:type="spellEnd"/>
      <w:r>
        <w:t xml:space="preserve"> </w:t>
      </w:r>
      <w:proofErr w:type="spellStart"/>
      <w:r>
        <w:t>властивостями</w:t>
      </w:r>
      <w:proofErr w:type="spellEnd"/>
      <w:r>
        <w:t xml:space="preserve">.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гіалуронату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 і P-Plus™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збільшує</w:t>
      </w:r>
      <w:proofErr w:type="spellEnd"/>
      <w:r>
        <w:rPr>
          <w:lang w:val="ru-UA"/>
        </w:rPr>
        <w:t xml:space="preserve"> </w:t>
      </w:r>
      <w:proofErr w:type="spellStart"/>
      <w:r>
        <w:t>в'язкість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, а й </w:t>
      </w:r>
      <w:proofErr w:type="spellStart"/>
      <w:r>
        <w:t>покращує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мукоадгезивні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>.</w:t>
      </w:r>
    </w:p>
    <w:p w14:paraId="3379869C" w14:textId="70A2F089" w:rsidR="00CA1D15" w:rsidRDefault="00CA1D15" w:rsidP="00CA1D15">
      <w:proofErr w:type="spellStart"/>
      <w:r>
        <w:t>Наявність</w:t>
      </w:r>
      <w:proofErr w:type="spellEnd"/>
      <w:r>
        <w:t xml:space="preserve"> </w:t>
      </w:r>
      <w:proofErr w:type="spellStart"/>
      <w:r>
        <w:t>електролітів</w:t>
      </w:r>
      <w:proofErr w:type="spellEnd"/>
      <w:r>
        <w:t xml:space="preserve"> (Cl-, Na+, K+, Ca++ і Mg++) -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біохімічних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у </w:t>
      </w:r>
      <w:proofErr w:type="spellStart"/>
      <w:r>
        <w:t>клітинах</w:t>
      </w:r>
      <w:proofErr w:type="spellEnd"/>
      <w:r>
        <w:t xml:space="preserve">-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хорошому</w:t>
      </w:r>
      <w:proofErr w:type="spellEnd"/>
      <w:r>
        <w:t xml:space="preserve"> </w:t>
      </w:r>
      <w:proofErr w:type="spellStart"/>
      <w:r>
        <w:t>фізіологічному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ока</w:t>
      </w:r>
      <w:proofErr w:type="spellEnd"/>
      <w:r>
        <w:t>.</w:t>
      </w:r>
    </w:p>
    <w:p w14:paraId="1D428CF9" w14:textId="3D8C85D5" w:rsidR="00CA1D15" w:rsidRDefault="00CA1D15" w:rsidP="00CA1D15">
      <w:proofErr w:type="spellStart"/>
      <w:r>
        <w:t>Краплі</w:t>
      </w:r>
      <w:proofErr w:type="spellEnd"/>
      <w:r>
        <w:t xml:space="preserve"> ФЛОРА ВІЖН СУХІ ОЧІ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екстракт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rPr>
          <w:lang w:val="ru-UA"/>
        </w:rPr>
        <w:t xml:space="preserve"> </w:t>
      </w:r>
      <w:proofErr w:type="spellStart"/>
      <w:r>
        <w:t>алое</w:t>
      </w:r>
      <w:proofErr w:type="spellEnd"/>
      <w:r>
        <w:t xml:space="preserve"> </w:t>
      </w:r>
      <w:proofErr w:type="spellStart"/>
      <w:r>
        <w:t>вера</w:t>
      </w:r>
      <w:proofErr w:type="spellEnd"/>
      <w:r>
        <w:t xml:space="preserve"> - </w:t>
      </w:r>
      <w:proofErr w:type="spellStart"/>
      <w:r>
        <w:t>відомої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зволожувальною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заспокійливою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>.</w:t>
      </w:r>
    </w:p>
    <w:p w14:paraId="5F811462" w14:textId="623DDF23" w:rsidR="00CA1D15" w:rsidRDefault="00CA1D15" w:rsidP="00CA1D15">
      <w:proofErr w:type="spellStart"/>
      <w:r>
        <w:t>Краплі</w:t>
      </w:r>
      <w:proofErr w:type="spellEnd"/>
      <w:r>
        <w:t xml:space="preserve"> ФЛОРА ВІЖН СУХІ ОЧІ </w:t>
      </w:r>
      <w:proofErr w:type="spellStart"/>
      <w:r>
        <w:t>зберігають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спеціальній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 </w:t>
      </w:r>
      <w:proofErr w:type="spellStart"/>
      <w:r>
        <w:t>консервантів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SCO® (Stabilized Complex </w:t>
      </w:r>
      <w:proofErr w:type="spellStart"/>
      <w:r>
        <w:t>Oxychloro</w:t>
      </w:r>
      <w:proofErr w:type="spellEnd"/>
      <w:r>
        <w:t xml:space="preserve"> – </w:t>
      </w:r>
      <w:proofErr w:type="spellStart"/>
      <w:r>
        <w:t>стабілізований</w:t>
      </w:r>
      <w:proofErr w:type="spellEnd"/>
      <w:r>
        <w:rPr>
          <w:lang w:val="ru-UA"/>
        </w:rPr>
        <w:t xml:space="preserve"> </w:t>
      </w:r>
      <w:proofErr w:type="spellStart"/>
      <w:r>
        <w:t>оксихлорокомплекс</w:t>
      </w:r>
      <w:proofErr w:type="spellEnd"/>
      <w:r>
        <w:t xml:space="preserve">),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стерильність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rPr>
          <w:lang w:val="ru-UA"/>
        </w:rPr>
        <w:t xml:space="preserve"> </w:t>
      </w:r>
      <w:r>
        <w:t xml:space="preserve">у </w:t>
      </w:r>
      <w:proofErr w:type="spellStart"/>
      <w:r>
        <w:t>пляшечці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</w:t>
      </w:r>
      <w:proofErr w:type="spellStart"/>
      <w:r>
        <w:t>проміння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t xml:space="preserve"> SCO®</w:t>
      </w:r>
      <w:r>
        <w:rPr>
          <w:lang w:val="ru-UA"/>
        </w:rPr>
        <w:t xml:space="preserve"> </w:t>
      </w:r>
      <w:proofErr w:type="spellStart"/>
      <w:r>
        <w:t>розщеплюється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природні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містяться</w:t>
      </w:r>
      <w:proofErr w:type="spellEnd"/>
      <w:r>
        <w:t xml:space="preserve"> </w:t>
      </w:r>
      <w:r>
        <w:rPr>
          <w:lang w:val="ru-UA"/>
        </w:rPr>
        <w:t xml:space="preserve">у </w:t>
      </w:r>
      <w:proofErr w:type="spellStart"/>
      <w:r>
        <w:t>сльозах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хлорид</w:t>
      </w:r>
      <w:proofErr w:type="spellEnd"/>
      <w:r>
        <w:t xml:space="preserve">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кисень</w:t>
      </w:r>
      <w:proofErr w:type="spellEnd"/>
      <w:r>
        <w:t xml:space="preserve"> і </w:t>
      </w:r>
      <w:proofErr w:type="spellStart"/>
      <w:r>
        <w:t>воду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що</w:t>
      </w:r>
      <w:proofErr w:type="spellEnd"/>
      <w:r>
        <w:rPr>
          <w:lang w:val="ru-UA"/>
        </w:rPr>
        <w:t xml:space="preserve"> </w:t>
      </w:r>
      <w:proofErr w:type="spellStart"/>
      <w:r>
        <w:t>організм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переносить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>.</w:t>
      </w:r>
    </w:p>
    <w:p w14:paraId="75F7E3D7" w14:textId="77777777" w:rsidR="00CA1D15" w:rsidRPr="00123B34" w:rsidRDefault="00CA1D15" w:rsidP="00CA1D15">
      <w:pPr>
        <w:rPr>
          <w:b/>
          <w:bCs/>
        </w:rPr>
      </w:pPr>
      <w:r w:rsidRPr="00123B34">
        <w:rPr>
          <w:b/>
          <w:bCs/>
        </w:rPr>
        <w:t>ПОКАЗАННЯ:</w:t>
      </w:r>
    </w:p>
    <w:p w14:paraId="309DF4FB" w14:textId="1021D6F6" w:rsidR="00CA1D15" w:rsidRDefault="00CA1D15" w:rsidP="00CA1D15">
      <w:proofErr w:type="spellStart"/>
      <w:r>
        <w:t>Краплі</w:t>
      </w:r>
      <w:proofErr w:type="spellEnd"/>
      <w:r>
        <w:t xml:space="preserve"> ФЛОРА ВІЖН СУХІ ОЧІ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фізіологічний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ока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слізного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>.</w:t>
      </w:r>
    </w:p>
    <w:p w14:paraId="3F1B5611" w14:textId="3672825B" w:rsidR="00CA1D15" w:rsidRDefault="00CA1D15" w:rsidP="00CA1D15">
      <w:proofErr w:type="spellStart"/>
      <w:r>
        <w:t>Краплі</w:t>
      </w:r>
      <w:proofErr w:type="spellEnd"/>
      <w:r>
        <w:t xml:space="preserve"> ФЛОРА ВІЖН СУХІ ОЧІ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швидке</w:t>
      </w:r>
      <w:proofErr w:type="spellEnd"/>
      <w:r>
        <w:t xml:space="preserve"> й </w:t>
      </w:r>
      <w:proofErr w:type="spellStart"/>
      <w:r>
        <w:t>тривале</w:t>
      </w:r>
      <w:proofErr w:type="spellEnd"/>
      <w:r>
        <w:rPr>
          <w:lang w:val="ru-UA"/>
        </w:rPr>
        <w:t xml:space="preserve"> </w:t>
      </w:r>
      <w:proofErr w:type="spellStart"/>
      <w:r>
        <w:t>полегшення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сухості</w:t>
      </w:r>
      <w:proofErr w:type="spellEnd"/>
      <w:r>
        <w:t xml:space="preserve"> в </w:t>
      </w:r>
      <w:proofErr w:type="spellStart"/>
      <w:r>
        <w:t>очах</w:t>
      </w:r>
      <w:proofErr w:type="spellEnd"/>
      <w:r>
        <w:t xml:space="preserve">, </w:t>
      </w:r>
      <w:proofErr w:type="spellStart"/>
      <w:r>
        <w:t>спричиненої</w:t>
      </w:r>
      <w:proofErr w:type="spellEnd"/>
      <w:r>
        <w:rPr>
          <w:lang w:val="ru-UA"/>
        </w:rPr>
        <w:t xml:space="preserve"> </w:t>
      </w:r>
      <w:proofErr w:type="spellStart"/>
      <w:r>
        <w:t>патологічними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непатологічними</w:t>
      </w:r>
      <w:proofErr w:type="spellEnd"/>
      <w:r>
        <w:t xml:space="preserve"> </w:t>
      </w:r>
      <w:proofErr w:type="spellStart"/>
      <w:r>
        <w:t>станами</w:t>
      </w:r>
      <w:proofErr w:type="spellEnd"/>
      <w:r>
        <w:t xml:space="preserve">, </w:t>
      </w:r>
      <w:proofErr w:type="spellStart"/>
      <w:r>
        <w:t>пов’язаними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зовнішніми</w:t>
      </w:r>
      <w:proofErr w:type="spellEnd"/>
      <w:r>
        <w:t xml:space="preserve"> </w:t>
      </w:r>
      <w:proofErr w:type="spellStart"/>
      <w:r>
        <w:t>чинниками</w:t>
      </w:r>
      <w:proofErr w:type="spellEnd"/>
      <w:r>
        <w:t xml:space="preserve">, </w:t>
      </w:r>
      <w:proofErr w:type="spellStart"/>
      <w:r>
        <w:t>як-от</w:t>
      </w:r>
      <w:proofErr w:type="spellEnd"/>
      <w:r>
        <w:t xml:space="preserve"> </w:t>
      </w:r>
      <w:proofErr w:type="spellStart"/>
      <w:r>
        <w:t>тривалим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rPr>
          <w:lang w:val="ru-UA"/>
        </w:rPr>
        <w:t xml:space="preserve"> </w:t>
      </w:r>
      <w:proofErr w:type="spellStart"/>
      <w:r>
        <w:t>відеоекранів</w:t>
      </w:r>
      <w:proofErr w:type="spellEnd"/>
      <w:r>
        <w:t xml:space="preserve"> і </w:t>
      </w:r>
      <w:proofErr w:type="spellStart"/>
      <w:r>
        <w:t>моніторів</w:t>
      </w:r>
      <w:proofErr w:type="spellEnd"/>
      <w:r>
        <w:t xml:space="preserve">, </w:t>
      </w:r>
      <w:proofErr w:type="spellStart"/>
      <w:r>
        <w:t>кондиціонування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, </w:t>
      </w:r>
      <w:proofErr w:type="spellStart"/>
      <w:r>
        <w:t>пилу</w:t>
      </w:r>
      <w:proofErr w:type="spellEnd"/>
      <w:r>
        <w:t>,</w:t>
      </w:r>
      <w:r>
        <w:rPr>
          <w:lang w:val="ru-UA"/>
        </w:rPr>
        <w:t xml:space="preserve"> </w:t>
      </w:r>
      <w:proofErr w:type="spellStart"/>
      <w:r>
        <w:t>вихлопів</w:t>
      </w:r>
      <w:proofErr w:type="spellEnd"/>
      <w:r>
        <w:t xml:space="preserve"> </w:t>
      </w:r>
      <w:proofErr w:type="spellStart"/>
      <w:r>
        <w:t>газу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>.</w:t>
      </w:r>
    </w:p>
    <w:p w14:paraId="1E02FC06" w14:textId="711DE4EE" w:rsidR="00CA1D15" w:rsidRDefault="00CA1D15" w:rsidP="00CA1D15">
      <w:proofErr w:type="spellStart"/>
      <w:r>
        <w:t>Краплі</w:t>
      </w:r>
      <w:proofErr w:type="spellEnd"/>
      <w:r>
        <w:t xml:space="preserve"> ФЛОРА ВІЖН СУХІ ОЧІ </w:t>
      </w:r>
      <w:proofErr w:type="spellStart"/>
      <w:r>
        <w:t>сумісні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rPr>
          <w:lang w:val="ru-UA"/>
        </w:rPr>
        <w:t xml:space="preserve"> </w:t>
      </w:r>
      <w:proofErr w:type="spellStart"/>
      <w:r>
        <w:t>контактних</w:t>
      </w:r>
      <w:proofErr w:type="spellEnd"/>
      <w:r>
        <w:t xml:space="preserve"> </w:t>
      </w:r>
      <w:proofErr w:type="spellStart"/>
      <w:r>
        <w:t>лінз</w:t>
      </w:r>
      <w:proofErr w:type="spellEnd"/>
      <w:r>
        <w:t>.</w:t>
      </w:r>
    </w:p>
    <w:p w14:paraId="738B3563" w14:textId="77777777" w:rsidR="00CA1D15" w:rsidRDefault="00CA1D15" w:rsidP="00CA1D15">
      <w:r w:rsidRPr="00AB4D3F">
        <w:rPr>
          <w:b/>
          <w:bCs/>
        </w:rPr>
        <w:t>ІНСТРУКЦІЇ ЩОДО ВИКОРИСТАННЯ</w:t>
      </w:r>
      <w:r>
        <w:t>:</w:t>
      </w:r>
    </w:p>
    <w:p w14:paraId="3E8C148C" w14:textId="77777777" w:rsidR="00CA1D15" w:rsidRDefault="00CA1D15" w:rsidP="00CA1D15">
      <w:r>
        <w:t xml:space="preserve">•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вимийте</w:t>
      </w:r>
      <w:proofErr w:type="spellEnd"/>
      <w:r>
        <w:t xml:space="preserve">, </w:t>
      </w:r>
      <w:proofErr w:type="spellStart"/>
      <w:r>
        <w:t>сполосніть</w:t>
      </w:r>
      <w:proofErr w:type="spellEnd"/>
      <w:r>
        <w:t xml:space="preserve"> і </w:t>
      </w:r>
      <w:proofErr w:type="spellStart"/>
      <w:r>
        <w:t>витріть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>.</w:t>
      </w:r>
    </w:p>
    <w:p w14:paraId="1EFD02D2" w14:textId="77777777" w:rsidR="00CA1D15" w:rsidRDefault="00CA1D15" w:rsidP="00CA1D15">
      <w:r>
        <w:t xml:space="preserve">• </w:t>
      </w:r>
      <w:proofErr w:type="spellStart"/>
      <w:r>
        <w:t>Перевірте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пошкоджена</w:t>
      </w:r>
      <w:proofErr w:type="spellEnd"/>
      <w:r>
        <w:t xml:space="preserve"> </w:t>
      </w:r>
      <w:proofErr w:type="spellStart"/>
      <w:r>
        <w:t>герметична</w:t>
      </w:r>
      <w:proofErr w:type="spellEnd"/>
      <w:r>
        <w:t xml:space="preserve"> </w:t>
      </w:r>
      <w:proofErr w:type="spellStart"/>
      <w:r>
        <w:t>кришка</w:t>
      </w:r>
      <w:proofErr w:type="spellEnd"/>
      <w:r>
        <w:t>.</w:t>
      </w:r>
    </w:p>
    <w:p w14:paraId="127FF282" w14:textId="40853DE2" w:rsidR="00EF4606" w:rsidRDefault="00CA1D15" w:rsidP="00EF4606">
      <w:r>
        <w:t xml:space="preserve">•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пляшечку</w:t>
      </w:r>
      <w:proofErr w:type="spellEnd"/>
      <w:r>
        <w:t xml:space="preserve">, </w:t>
      </w:r>
      <w:proofErr w:type="spellStart"/>
      <w:r>
        <w:t>відкрутіть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кришку</w:t>
      </w:r>
      <w:proofErr w:type="spellEnd"/>
      <w:r>
        <w:t xml:space="preserve"> й</w:t>
      </w:r>
      <w:r>
        <w:rPr>
          <w:lang w:val="ru-UA"/>
        </w:rPr>
        <w:t xml:space="preserve"> </w:t>
      </w:r>
      <w:proofErr w:type="spellStart"/>
      <w:r>
        <w:t>відірвіть</w:t>
      </w:r>
      <w:proofErr w:type="spellEnd"/>
      <w:r>
        <w:t xml:space="preserve"> </w:t>
      </w:r>
      <w:proofErr w:type="spellStart"/>
      <w:r>
        <w:t>запобіжне</w:t>
      </w:r>
      <w:proofErr w:type="spellEnd"/>
      <w:r>
        <w:t xml:space="preserve"> </w:t>
      </w:r>
      <w:proofErr w:type="spellStart"/>
      <w:r>
        <w:t>кільце</w:t>
      </w:r>
      <w:proofErr w:type="spellEnd"/>
      <w:r>
        <w:t>.</w:t>
      </w:r>
      <w:r w:rsidR="00EF4606">
        <w:rPr>
          <w:lang w:val="ru-UA"/>
        </w:rPr>
        <w:t xml:space="preserve"> </w:t>
      </w:r>
      <w:proofErr w:type="spellStart"/>
      <w:r w:rsidR="00EF4606">
        <w:t>Закапуйте</w:t>
      </w:r>
      <w:proofErr w:type="spellEnd"/>
      <w:r w:rsidR="00EF4606">
        <w:t xml:space="preserve"> 1–2 </w:t>
      </w:r>
      <w:proofErr w:type="spellStart"/>
      <w:r w:rsidR="00EF4606">
        <w:t>краплі</w:t>
      </w:r>
      <w:proofErr w:type="spellEnd"/>
      <w:r w:rsidR="00EF4606">
        <w:t xml:space="preserve"> в </w:t>
      </w:r>
      <w:proofErr w:type="spellStart"/>
      <w:r w:rsidR="00EF4606">
        <w:t>кожне</w:t>
      </w:r>
      <w:proofErr w:type="spellEnd"/>
      <w:r w:rsidR="00EF4606">
        <w:t xml:space="preserve"> </w:t>
      </w:r>
      <w:proofErr w:type="spellStart"/>
      <w:r w:rsidR="00EF4606">
        <w:t>око</w:t>
      </w:r>
      <w:proofErr w:type="spellEnd"/>
      <w:r w:rsidR="00EF4606">
        <w:t xml:space="preserve"> </w:t>
      </w:r>
      <w:proofErr w:type="spellStart"/>
      <w:r w:rsidR="00EF4606">
        <w:t>відповідно</w:t>
      </w:r>
      <w:proofErr w:type="spellEnd"/>
      <w:r w:rsidR="00EF4606">
        <w:t xml:space="preserve"> </w:t>
      </w:r>
      <w:proofErr w:type="spellStart"/>
      <w:r w:rsidR="00EF4606">
        <w:t>до</w:t>
      </w:r>
      <w:proofErr w:type="spellEnd"/>
      <w:r w:rsidR="00EF4606">
        <w:t xml:space="preserve"> </w:t>
      </w:r>
      <w:proofErr w:type="spellStart"/>
      <w:r w:rsidR="00EF4606">
        <w:t>потреби</w:t>
      </w:r>
      <w:proofErr w:type="spellEnd"/>
      <w:r w:rsidR="00EF4606">
        <w:rPr>
          <w:lang w:val="ru-UA"/>
        </w:rPr>
        <w:t xml:space="preserve"> </w:t>
      </w:r>
      <w:proofErr w:type="spellStart"/>
      <w:r w:rsidR="00EF4606">
        <w:t>або</w:t>
      </w:r>
      <w:proofErr w:type="spellEnd"/>
      <w:r w:rsidR="00EF4606">
        <w:t xml:space="preserve"> </w:t>
      </w:r>
      <w:proofErr w:type="spellStart"/>
      <w:r w:rsidR="00EF4606">
        <w:t>порад</w:t>
      </w:r>
      <w:proofErr w:type="spellEnd"/>
      <w:r w:rsidR="00EF4606">
        <w:t xml:space="preserve"> </w:t>
      </w:r>
      <w:proofErr w:type="spellStart"/>
      <w:r w:rsidR="00EF4606">
        <w:t>фахівця</w:t>
      </w:r>
      <w:proofErr w:type="spellEnd"/>
      <w:r w:rsidR="00EF4606">
        <w:t>.</w:t>
      </w:r>
    </w:p>
    <w:p w14:paraId="51871CE6" w14:textId="77777777" w:rsidR="00EF4606" w:rsidRDefault="00EF4606" w:rsidP="00EF4606">
      <w:r>
        <w:t xml:space="preserve">• </w:t>
      </w:r>
      <w:proofErr w:type="spellStart"/>
      <w:r>
        <w:t>Закрийте</w:t>
      </w:r>
      <w:proofErr w:type="spellEnd"/>
      <w:r>
        <w:t xml:space="preserve">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пляшечку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</w:p>
    <w:p w14:paraId="476C7BD2" w14:textId="77777777" w:rsidR="00EF4606" w:rsidRDefault="00EF4606" w:rsidP="00EF4606">
      <w:r>
        <w:lastRenderedPageBreak/>
        <w:t>ЗАСТЕРЕЖЕННЯ:</w:t>
      </w:r>
    </w:p>
    <w:p w14:paraId="4E3F0250" w14:textId="06890163" w:rsidR="00EF4606" w:rsidRDefault="00EF4606" w:rsidP="00EF4606">
      <w:r>
        <w:t xml:space="preserve">•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можливому</w:t>
      </w:r>
      <w:proofErr w:type="spellEnd"/>
      <w:r>
        <w:t xml:space="preserve"> </w:t>
      </w:r>
      <w:proofErr w:type="spellStart"/>
      <w:r>
        <w:t>занесенню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</w:t>
      </w:r>
      <w:proofErr w:type="spellStart"/>
      <w:r>
        <w:t>стежте</w:t>
      </w:r>
      <w:proofErr w:type="spellEnd"/>
      <w:r>
        <w:rPr>
          <w:lang w:val="ru-UA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кінчик</w:t>
      </w:r>
      <w:proofErr w:type="spellEnd"/>
      <w:r>
        <w:t xml:space="preserve"> </w:t>
      </w:r>
      <w:proofErr w:type="spellStart"/>
      <w:r>
        <w:t>піпетки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торкався</w:t>
      </w:r>
      <w:proofErr w:type="spellEnd"/>
      <w:r>
        <w:t xml:space="preserve"> </w:t>
      </w:r>
      <w:proofErr w:type="spellStart"/>
      <w:r>
        <w:t>жодної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>,</w:t>
      </w:r>
      <w:r>
        <w:rPr>
          <w:lang w:val="ru-UA"/>
        </w:rPr>
        <w:t xml:space="preserve"> </w:t>
      </w:r>
      <w:r>
        <w:t xml:space="preserve">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очей</w:t>
      </w:r>
      <w:proofErr w:type="spellEnd"/>
      <w:r>
        <w:t>.</w:t>
      </w:r>
    </w:p>
    <w:p w14:paraId="18279A59" w14:textId="5CEED8E0" w:rsidR="00EF4606" w:rsidRDefault="00EF4606" w:rsidP="00EF4606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гіперчутливості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rPr>
          <w:lang w:val="ru-UA"/>
        </w:rP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>.</w:t>
      </w:r>
    </w:p>
    <w:p w14:paraId="3D31D68F" w14:textId="67725289" w:rsidR="00EF4606" w:rsidRDefault="00EF4606" w:rsidP="00EF4606">
      <w:r>
        <w:t xml:space="preserve">•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незначна</w:t>
      </w:r>
      <w:proofErr w:type="spellEnd"/>
      <w:r>
        <w:t xml:space="preserve">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rPr>
          <w:lang w:val="ru-UA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пекучості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подразнення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rPr>
          <w:lang w:val="ru-UA"/>
        </w:rP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закапування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блиманням</w:t>
      </w:r>
      <w:proofErr w:type="spellEnd"/>
      <w:r>
        <w:t xml:space="preserve"> </w:t>
      </w:r>
      <w:proofErr w:type="spellStart"/>
      <w:r>
        <w:t>зникає</w:t>
      </w:r>
      <w:proofErr w:type="spellEnd"/>
      <w:r>
        <w:t>.</w:t>
      </w:r>
    </w:p>
    <w:p w14:paraId="3C0103FE" w14:textId="77777777" w:rsidR="00EF4606" w:rsidRDefault="00EF4606" w:rsidP="00EF4606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ковтати</w:t>
      </w:r>
      <w:proofErr w:type="spellEnd"/>
      <w:r>
        <w:t xml:space="preserve"> </w:t>
      </w:r>
      <w:proofErr w:type="spellStart"/>
      <w:r>
        <w:t>речовину</w:t>
      </w:r>
      <w:proofErr w:type="spellEnd"/>
      <w:r>
        <w:t>.</w:t>
      </w:r>
    </w:p>
    <w:p w14:paraId="0E02EB29" w14:textId="77777777" w:rsidR="00EF4606" w:rsidRDefault="00EF4606" w:rsidP="00EF4606">
      <w:r>
        <w:t xml:space="preserve">• </w:t>
      </w:r>
      <w:proofErr w:type="spellStart"/>
      <w:r>
        <w:t>Тримати</w:t>
      </w:r>
      <w:proofErr w:type="spellEnd"/>
      <w:r>
        <w:t xml:space="preserve"> в </w:t>
      </w:r>
      <w:proofErr w:type="spellStart"/>
      <w:r>
        <w:t>захованому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подалі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14:paraId="3D0EA3AE" w14:textId="67661481" w:rsidR="00EF4606" w:rsidRDefault="00EF4606" w:rsidP="00EF4606">
      <w:r>
        <w:t xml:space="preserve">•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пляшечки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rPr>
          <w:lang w:val="ru-UA"/>
        </w:rPr>
        <w:t xml:space="preserve">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>.</w:t>
      </w:r>
    </w:p>
    <w:p w14:paraId="1A446343" w14:textId="15DD4B5E" w:rsidR="00EF4606" w:rsidRDefault="00EF4606" w:rsidP="00EF4606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>.</w:t>
      </w:r>
    </w:p>
    <w:p w14:paraId="4C5C8690" w14:textId="2F92ED54" w:rsidR="00EF4606" w:rsidRDefault="00EF4606" w:rsidP="00EF4606">
      <w:r>
        <w:t xml:space="preserve">•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зникають</w:t>
      </w:r>
      <w:proofErr w:type="spellEnd"/>
      <w:r>
        <w:t xml:space="preserve">, </w:t>
      </w:r>
      <w:proofErr w:type="spellStart"/>
      <w:r>
        <w:t>зверніться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>.</w:t>
      </w:r>
    </w:p>
    <w:p w14:paraId="14A3211A" w14:textId="77777777" w:rsidR="00EF4606" w:rsidRDefault="00EF4606" w:rsidP="00EF4606">
      <w:r>
        <w:t xml:space="preserve">•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пляшечка</w:t>
      </w:r>
      <w:proofErr w:type="spellEnd"/>
      <w:r>
        <w:t xml:space="preserve"> </w:t>
      </w:r>
      <w:proofErr w:type="spellStart"/>
      <w:r>
        <w:t>пошкоджена</w:t>
      </w:r>
      <w:proofErr w:type="spellEnd"/>
      <w:r>
        <w:t>.</w:t>
      </w:r>
    </w:p>
    <w:p w14:paraId="51398D4E" w14:textId="77777777" w:rsidR="00EF4606" w:rsidRDefault="00EF4606" w:rsidP="00EF4606">
      <w:r>
        <w:t xml:space="preserve">• </w:t>
      </w:r>
      <w:proofErr w:type="spellStart"/>
      <w:r>
        <w:t>Захищати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променів</w:t>
      </w:r>
      <w:proofErr w:type="spellEnd"/>
      <w:r>
        <w:t>.</w:t>
      </w:r>
    </w:p>
    <w:p w14:paraId="27EEBF48" w14:textId="77777777" w:rsidR="00EF4606" w:rsidRDefault="00EF4606" w:rsidP="00EF4606">
      <w:r>
        <w:t>ЗБЕРІГАННЯ:</w:t>
      </w:r>
    </w:p>
    <w:p w14:paraId="2BAA0E79" w14:textId="7B31D8E9" w:rsidR="00CA1D15" w:rsidRDefault="00EF4606" w:rsidP="00EF4606">
      <w:r>
        <w:t xml:space="preserve">• </w:t>
      </w:r>
      <w:proofErr w:type="spellStart"/>
      <w:r>
        <w:t>Зберігати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 </w:t>
      </w:r>
      <w:proofErr w:type="spellStart"/>
      <w:r>
        <w:t>до</w:t>
      </w:r>
      <w:proofErr w:type="spellEnd"/>
      <w:r>
        <w:t xml:space="preserve"> 35°C і </w:t>
      </w:r>
      <w:proofErr w:type="spellStart"/>
      <w:r>
        <w:t>захищати</w:t>
      </w:r>
      <w:proofErr w:type="spellEnd"/>
      <w:r>
        <w:rPr>
          <w:lang w:val="ru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>.</w:t>
      </w:r>
    </w:p>
    <w:p w14:paraId="69D602B0" w14:textId="77777777" w:rsidR="005C457B" w:rsidRDefault="005C457B" w:rsidP="005C457B">
      <w:r>
        <w:t xml:space="preserve">УПОЛНОМОЧЕННЫЙ ПРЕДСТАВИТЕЛЬ В УКРАИНЕ: </w:t>
      </w:r>
    </w:p>
    <w:p w14:paraId="5232121F" w14:textId="77777777" w:rsidR="005C457B" w:rsidRDefault="005C457B" w:rsidP="005C457B">
      <w:r>
        <w:t>ООО «</w:t>
      </w:r>
      <w:proofErr w:type="spellStart"/>
      <w:r>
        <w:t>Форс</w:t>
      </w:r>
      <w:proofErr w:type="spellEnd"/>
      <w:r>
        <w:t xml:space="preserve"> </w:t>
      </w:r>
      <w:proofErr w:type="spellStart"/>
      <w:r>
        <w:t>Фарма</w:t>
      </w:r>
      <w:proofErr w:type="spellEnd"/>
      <w:r>
        <w:t xml:space="preserve"> </w:t>
      </w:r>
      <w:proofErr w:type="spellStart"/>
      <w:r>
        <w:t>Дистрибьюшн</w:t>
      </w:r>
      <w:proofErr w:type="spellEnd"/>
      <w:r>
        <w:t xml:space="preserve">» 03127, </w:t>
      </w:r>
      <w:proofErr w:type="spellStart"/>
      <w:r>
        <w:t>Украина</w:t>
      </w:r>
      <w:proofErr w:type="spellEnd"/>
      <w:r>
        <w:t xml:space="preserve">, г.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проспект</w:t>
      </w:r>
      <w:proofErr w:type="spellEnd"/>
      <w:r>
        <w:t xml:space="preserve"> </w:t>
      </w:r>
      <w:proofErr w:type="spellStart"/>
      <w:r>
        <w:t>Голосеевский</w:t>
      </w:r>
      <w:proofErr w:type="spellEnd"/>
      <w:r>
        <w:t xml:space="preserve">, 132 </w:t>
      </w:r>
      <w:proofErr w:type="spellStart"/>
      <w:r>
        <w:t>тел</w:t>
      </w:r>
      <w:proofErr w:type="spellEnd"/>
      <w:r>
        <w:t xml:space="preserve">: +38 044 290 03 08 e-mail: office@ffd.com.ua www.ffd.com.ua  </w:t>
      </w:r>
    </w:p>
    <w:p w14:paraId="65EE1696" w14:textId="77777777" w:rsidR="005C457B" w:rsidRDefault="005C457B" w:rsidP="005C457B">
      <w:r>
        <w:t>ИЗГОТОВИТЕЛЬ:</w:t>
      </w:r>
    </w:p>
    <w:p w14:paraId="425B5031" w14:textId="7622E1AD" w:rsidR="00EF4606" w:rsidRDefault="005C457B" w:rsidP="005C457B">
      <w:proofErr w:type="spellStart"/>
      <w:r>
        <w:t>Новакс®Фарма</w:t>
      </w:r>
      <w:proofErr w:type="spellEnd"/>
      <w:r>
        <w:t xml:space="preserve"> </w:t>
      </w:r>
      <w:proofErr w:type="spellStart"/>
      <w:r>
        <w:t>Коронадо</w:t>
      </w:r>
      <w:proofErr w:type="spellEnd"/>
      <w:r>
        <w:t xml:space="preserve"> </w:t>
      </w:r>
      <w:proofErr w:type="spellStart"/>
      <w:r>
        <w:t>Проспект</w:t>
      </w:r>
      <w:proofErr w:type="spellEnd"/>
      <w:r>
        <w:t xml:space="preserve"> </w:t>
      </w:r>
      <w:proofErr w:type="spellStart"/>
      <w:r>
        <w:t>Фонвьей</w:t>
      </w:r>
      <w:proofErr w:type="spellEnd"/>
      <w:r>
        <w:t xml:space="preserve"> 20, MC 98000 МОНАКО.</w:t>
      </w:r>
      <w:r>
        <w:rPr>
          <w:lang w:val="ru-UA"/>
        </w:rPr>
        <w:t xml:space="preserve"> </w:t>
      </w:r>
      <w:r>
        <w:t>www.novaxpharma.com</w:t>
      </w:r>
    </w:p>
    <w:p w14:paraId="54D1990F" w14:textId="77777777" w:rsidR="00CA1D15" w:rsidRPr="00CA1D15" w:rsidRDefault="00CA1D15" w:rsidP="00CA1D15"/>
    <w:p w14:paraId="079BC6BF" w14:textId="77777777" w:rsidR="00CA1D15" w:rsidRDefault="00CA1D15" w:rsidP="00CA1D15">
      <w:pPr>
        <w:rPr>
          <w:b/>
          <w:bCs/>
        </w:rPr>
      </w:pPr>
    </w:p>
    <w:p w14:paraId="36A26C6C" w14:textId="2D8BD7ED" w:rsidR="00006B37" w:rsidRPr="00083642" w:rsidRDefault="00006B37" w:rsidP="00083642">
      <w:pPr>
        <w:jc w:val="center"/>
        <w:rPr>
          <w:b/>
          <w:bCs/>
        </w:rPr>
      </w:pPr>
      <w:r w:rsidRPr="00083642">
        <w:rPr>
          <w:b/>
          <w:bCs/>
        </w:rPr>
        <w:t>FLORA VISION® DRY EYES</w:t>
      </w:r>
    </w:p>
    <w:p w14:paraId="6AF319A3" w14:textId="19113BB1" w:rsidR="00006B37" w:rsidRDefault="00083642" w:rsidP="00083642">
      <w:r>
        <w:t>NATURAL EYE DROPS</w:t>
      </w:r>
      <w:r>
        <w:rPr>
          <w:lang w:val="ru-UA"/>
        </w:rPr>
        <w:t xml:space="preserve"> </w:t>
      </w:r>
      <w:r>
        <w:t xml:space="preserve">To relieve of symptoms of dry and tired </w:t>
      </w:r>
      <w:proofErr w:type="gramStart"/>
      <w:r>
        <w:t>eyes</w:t>
      </w:r>
      <w:proofErr w:type="gramEnd"/>
    </w:p>
    <w:p w14:paraId="7BC0D465" w14:textId="102641C8" w:rsidR="00CD103F" w:rsidRDefault="00CD103F" w:rsidP="00CD103F">
      <w:r>
        <w:t>COMPOSITION:</w:t>
      </w:r>
    </w:p>
    <w:p w14:paraId="2445EB8B" w14:textId="027A29C2" w:rsidR="00CD103F" w:rsidRDefault="00CD103F" w:rsidP="00CD103F">
      <w:r>
        <w:t xml:space="preserve">Sodium Hyaluronate 0,3%, </w:t>
      </w:r>
      <w:r w:rsidR="00292CD2" w:rsidRPr="00292CD2">
        <w:t>P-Plus™</w:t>
      </w:r>
      <w:r>
        <w:t>,</w:t>
      </w:r>
      <w:r w:rsidR="00BD358D">
        <w:rPr>
          <w:lang w:val="ru-UA"/>
        </w:rPr>
        <w:t xml:space="preserve"> </w:t>
      </w:r>
      <w:r>
        <w:t>Aloe Vera, Potassium Chloride, Calcium</w:t>
      </w:r>
      <w:r w:rsidR="00BD358D">
        <w:rPr>
          <w:lang w:val="ru-UA"/>
        </w:rPr>
        <w:t xml:space="preserve"> </w:t>
      </w:r>
      <w:r>
        <w:t xml:space="preserve">Chloride, Magnesium Chloride, Sodium </w:t>
      </w:r>
      <w:proofErr w:type="spellStart"/>
      <w:proofErr w:type="gramStart"/>
      <w:r>
        <w:t>Chloride,SCO</w:t>
      </w:r>
      <w:proofErr w:type="spellEnd"/>
      <w:proofErr w:type="gramEnd"/>
      <w:r>
        <w:t>® in an isotonic buffered solution.</w:t>
      </w:r>
    </w:p>
    <w:p w14:paraId="2969ED0B" w14:textId="77777777" w:rsidR="00CD103F" w:rsidRDefault="00CD103F" w:rsidP="00CD103F">
      <w:r>
        <w:t>DESCRIPTION:</w:t>
      </w:r>
    </w:p>
    <w:p w14:paraId="583C33DF" w14:textId="65D93AC3" w:rsidR="00CD103F" w:rsidRDefault="00CD103F" w:rsidP="00CD103F">
      <w:r>
        <w:t>FLORA VISION® DRY EYES is a refreshing and</w:t>
      </w:r>
      <w:r w:rsidR="005F4203">
        <w:rPr>
          <w:lang w:val="ru-UA"/>
        </w:rPr>
        <w:t xml:space="preserve"> </w:t>
      </w:r>
      <w:r>
        <w:t>lubricating ophthalmic solution, containing Sodium</w:t>
      </w:r>
      <w:r w:rsidR="005F4203">
        <w:rPr>
          <w:lang w:val="ru-UA"/>
        </w:rPr>
        <w:t xml:space="preserve"> </w:t>
      </w:r>
      <w:r>
        <w:t>Hyaluronate 0,3%, obtained by fermentation and</w:t>
      </w:r>
      <w:r w:rsidR="005F4203">
        <w:rPr>
          <w:lang w:val="ru-UA"/>
        </w:rPr>
        <w:t xml:space="preserve"> </w:t>
      </w:r>
      <w:r>
        <w:t>not of animal origin.</w:t>
      </w:r>
    </w:p>
    <w:p w14:paraId="1FC2B313" w14:textId="6C700845" w:rsidR="00CD103F" w:rsidRDefault="00CD103F" w:rsidP="00CD103F">
      <w:r>
        <w:t>The activity of Sodium Hyaluronate is optimized</w:t>
      </w:r>
      <w:r w:rsidR="005F4203">
        <w:rPr>
          <w:lang w:val="ru-UA"/>
        </w:rPr>
        <w:t xml:space="preserve"> </w:t>
      </w:r>
      <w:r>
        <w:t>and prolonged by the synergic action of P-Plus™.</w:t>
      </w:r>
    </w:p>
    <w:p w14:paraId="6ABDFAE8" w14:textId="61D984B3" w:rsidR="00CD103F" w:rsidRDefault="00CD103F" w:rsidP="00CD103F">
      <w:r>
        <w:t xml:space="preserve">P-Plus™ is a hydro soluble polymer with </w:t>
      </w:r>
      <w:proofErr w:type="spellStart"/>
      <w:r>
        <w:t>filmogenous</w:t>
      </w:r>
      <w:proofErr w:type="spellEnd"/>
      <w:r w:rsidR="005F4203">
        <w:rPr>
          <w:lang w:val="ru-UA"/>
        </w:rPr>
        <w:t xml:space="preserve"> </w:t>
      </w:r>
      <w:r>
        <w:t>and lubricant properties. The association</w:t>
      </w:r>
      <w:r w:rsidR="005F4203">
        <w:rPr>
          <w:lang w:val="ru-UA"/>
        </w:rPr>
        <w:t xml:space="preserve"> </w:t>
      </w:r>
      <w:r>
        <w:t>of Sodium Hyaluronate and P-Plus™ not only</w:t>
      </w:r>
      <w:r w:rsidR="0003053E">
        <w:rPr>
          <w:lang w:val="ru-UA"/>
        </w:rPr>
        <w:t xml:space="preserve"> </w:t>
      </w:r>
      <w:r>
        <w:t>increases the viscosity of the solution but also improves</w:t>
      </w:r>
      <w:r w:rsidR="0003053E">
        <w:rPr>
          <w:lang w:val="ru-UA"/>
        </w:rPr>
        <w:t xml:space="preserve"> </w:t>
      </w:r>
      <w:r>
        <w:t xml:space="preserve">its </w:t>
      </w:r>
      <w:proofErr w:type="spellStart"/>
      <w:r>
        <w:t>mucoadhesivity</w:t>
      </w:r>
      <w:proofErr w:type="spellEnd"/>
      <w:r>
        <w:t xml:space="preserve"> properties.</w:t>
      </w:r>
    </w:p>
    <w:p w14:paraId="42BEBC93" w14:textId="5FF44957" w:rsidR="00CD103F" w:rsidRDefault="00CD103F" w:rsidP="00CD103F">
      <w:r>
        <w:lastRenderedPageBreak/>
        <w:t>The presence of electrolytes (Cl-, Na+, K+, Ca++</w:t>
      </w:r>
      <w:r w:rsidR="0003053E">
        <w:rPr>
          <w:lang w:val="ru-UA"/>
        </w:rPr>
        <w:t xml:space="preserve"> </w:t>
      </w:r>
      <w:r>
        <w:t>and Mg++), essential for the cellular biochemical</w:t>
      </w:r>
      <w:r w:rsidR="0003053E">
        <w:rPr>
          <w:lang w:val="ru-UA"/>
        </w:rPr>
        <w:t xml:space="preserve"> </w:t>
      </w:r>
      <w:r>
        <w:t>processes, helps to keep the ocular surface in good</w:t>
      </w:r>
      <w:r w:rsidR="0003053E">
        <w:rPr>
          <w:lang w:val="ru-UA"/>
        </w:rPr>
        <w:t xml:space="preserve"> </w:t>
      </w:r>
      <w:r>
        <w:t>physiological condition.</w:t>
      </w:r>
    </w:p>
    <w:p w14:paraId="6851D636" w14:textId="2CFA3D08" w:rsidR="00CD103F" w:rsidRDefault="00CD103F" w:rsidP="00CD103F">
      <w:r>
        <w:t>FLORA VISION® DRY EYES is formulated with</w:t>
      </w:r>
      <w:r w:rsidR="0003053E">
        <w:rPr>
          <w:lang w:val="ru-UA"/>
        </w:rPr>
        <w:t xml:space="preserve"> </w:t>
      </w:r>
      <w:r>
        <w:t>Aloe Vera, known for its moisturizing and soothing</w:t>
      </w:r>
      <w:r w:rsidR="0003053E">
        <w:rPr>
          <w:lang w:val="ru-UA"/>
        </w:rPr>
        <w:t xml:space="preserve"> </w:t>
      </w:r>
      <w:r>
        <w:t>properties.</w:t>
      </w:r>
    </w:p>
    <w:p w14:paraId="3C405BBD" w14:textId="0CCC03CA" w:rsidR="00CD103F" w:rsidRDefault="00CD103F" w:rsidP="00CD103F">
      <w:r>
        <w:t>FLORA VISION® DRY EYES is preserved with a</w:t>
      </w:r>
      <w:r w:rsidR="0003053E">
        <w:rPr>
          <w:lang w:val="ru-UA"/>
        </w:rPr>
        <w:t xml:space="preserve"> </w:t>
      </w:r>
      <w:r>
        <w:t>special preservative system called SCO® (Stabilized</w:t>
      </w:r>
      <w:r w:rsidR="0003053E">
        <w:rPr>
          <w:lang w:val="ru-UA"/>
        </w:rPr>
        <w:t xml:space="preserve"> </w:t>
      </w:r>
      <w:r>
        <w:t xml:space="preserve">Complex </w:t>
      </w:r>
      <w:proofErr w:type="spellStart"/>
      <w:r>
        <w:t>Oxychloro</w:t>
      </w:r>
      <w:proofErr w:type="spellEnd"/>
      <w:r>
        <w:t>) that keeps the solution</w:t>
      </w:r>
      <w:r w:rsidR="0003053E">
        <w:rPr>
          <w:lang w:val="ru-UA"/>
        </w:rPr>
        <w:t xml:space="preserve"> </w:t>
      </w:r>
      <w:r>
        <w:t>sterile in the bottle. When exposed to light, SCO®</w:t>
      </w:r>
      <w:r w:rsidR="0003053E">
        <w:rPr>
          <w:lang w:val="ru-UA"/>
        </w:rPr>
        <w:t xml:space="preserve"> </w:t>
      </w:r>
      <w:r>
        <w:t xml:space="preserve">dissipates </w:t>
      </w:r>
      <w:proofErr w:type="gramStart"/>
      <w:r>
        <w:t xml:space="preserve">into </w:t>
      </w:r>
      <w:r w:rsidR="0003053E">
        <w:rPr>
          <w:lang w:val="ru-UA"/>
        </w:rPr>
        <w:t xml:space="preserve"> </w:t>
      </w:r>
      <w:proofErr w:type="spellStart"/>
      <w:r>
        <w:t>omponents</w:t>
      </w:r>
      <w:proofErr w:type="spellEnd"/>
      <w:proofErr w:type="gramEnd"/>
      <w:r>
        <w:t xml:space="preserve"> naturally found in</w:t>
      </w:r>
      <w:r w:rsidR="0003053E">
        <w:rPr>
          <w:lang w:val="ru-UA"/>
        </w:rPr>
        <w:t xml:space="preserve"> </w:t>
      </w:r>
      <w:r>
        <w:t>human tears such as sodium chloride, oxygen and</w:t>
      </w:r>
      <w:r w:rsidR="0003053E">
        <w:rPr>
          <w:lang w:val="ru-UA"/>
        </w:rPr>
        <w:t xml:space="preserve"> </w:t>
      </w:r>
      <w:r>
        <w:t>water, making it very well tolerated.</w:t>
      </w:r>
    </w:p>
    <w:p w14:paraId="0C0C26E6" w14:textId="77777777" w:rsidR="00CD103F" w:rsidRDefault="00CD103F" w:rsidP="00CD103F">
      <w:r>
        <w:t>INDICATIONS:</w:t>
      </w:r>
    </w:p>
    <w:p w14:paraId="206C3D57" w14:textId="087BCFB1" w:rsidR="00CD103F" w:rsidRDefault="00CD103F" w:rsidP="00CD103F">
      <w:r>
        <w:t>FLORA VISION® DRY EYES helps to sustain the</w:t>
      </w:r>
      <w:r w:rsidR="0003053E">
        <w:rPr>
          <w:lang w:val="ru-UA"/>
        </w:rPr>
        <w:t xml:space="preserve"> </w:t>
      </w:r>
      <w:r>
        <w:t>physiological conditions of the ocular surface and</w:t>
      </w:r>
      <w:r w:rsidR="0003053E">
        <w:rPr>
          <w:lang w:val="ru-UA"/>
        </w:rPr>
        <w:t xml:space="preserve"> </w:t>
      </w:r>
      <w:r>
        <w:t>lachrymal system.</w:t>
      </w:r>
    </w:p>
    <w:p w14:paraId="0020CB63" w14:textId="2836DCBC" w:rsidR="00CD103F" w:rsidRDefault="00CD103F" w:rsidP="00CD103F">
      <w:r>
        <w:t>FLORA VISION® DRY EYES brings quick and lasting</w:t>
      </w:r>
      <w:r w:rsidR="0003053E">
        <w:rPr>
          <w:lang w:val="ru-UA"/>
        </w:rPr>
        <w:t xml:space="preserve"> </w:t>
      </w:r>
      <w:r>
        <w:t>relief in case of sensation of dry eyes caused by</w:t>
      </w:r>
      <w:r w:rsidR="0003053E">
        <w:rPr>
          <w:lang w:val="ru-UA"/>
        </w:rPr>
        <w:t xml:space="preserve"> </w:t>
      </w:r>
      <w:r>
        <w:t>pathological or non-pathological conditions associated</w:t>
      </w:r>
      <w:r w:rsidR="0003053E">
        <w:rPr>
          <w:lang w:val="ru-UA"/>
        </w:rPr>
        <w:t xml:space="preserve"> </w:t>
      </w:r>
      <w:r>
        <w:t>with external factors such as prolonged exposure</w:t>
      </w:r>
      <w:r w:rsidR="0003053E">
        <w:rPr>
          <w:lang w:val="ru-UA"/>
        </w:rPr>
        <w:t xml:space="preserve"> </w:t>
      </w:r>
      <w:r>
        <w:t>to video screens and monitors, air conditioning,</w:t>
      </w:r>
      <w:r w:rsidR="0003053E">
        <w:rPr>
          <w:lang w:val="ru-UA"/>
        </w:rPr>
        <w:t xml:space="preserve"> </w:t>
      </w:r>
      <w:r>
        <w:t>dust, pollution smoke, sunlight.</w:t>
      </w:r>
    </w:p>
    <w:p w14:paraId="4DEDB5EA" w14:textId="5D588BD9" w:rsidR="00CD103F" w:rsidRDefault="00CD103F" w:rsidP="00CD103F">
      <w:r>
        <w:t>FLORA VISION® DRY EYES is compatible with</w:t>
      </w:r>
      <w:r w:rsidR="0003053E">
        <w:rPr>
          <w:lang w:val="ru-UA"/>
        </w:rPr>
        <w:t xml:space="preserve"> </w:t>
      </w:r>
      <w:r>
        <w:t>all types of contact lenses.</w:t>
      </w:r>
    </w:p>
    <w:p w14:paraId="3368B81F" w14:textId="77777777" w:rsidR="00CD103F" w:rsidRDefault="00CD103F" w:rsidP="00CD103F">
      <w:r>
        <w:t>INSTRUCTIONS FOR USE:</w:t>
      </w:r>
    </w:p>
    <w:p w14:paraId="536C565A" w14:textId="77777777" w:rsidR="00CD103F" w:rsidRDefault="00CD103F" w:rsidP="00CD103F">
      <w:r>
        <w:t xml:space="preserve">• Wash, </w:t>
      </w:r>
      <w:proofErr w:type="gramStart"/>
      <w:r>
        <w:t>rinse</w:t>
      </w:r>
      <w:proofErr w:type="gramEnd"/>
      <w:r>
        <w:t xml:space="preserve"> and dry your hands thoroughly.</w:t>
      </w:r>
    </w:p>
    <w:p w14:paraId="63FDFDE2" w14:textId="286C5423" w:rsidR="007C1828" w:rsidRDefault="00CD103F" w:rsidP="007C1828">
      <w:r>
        <w:t>• Make sure the seal is intact.</w:t>
      </w:r>
      <w:r w:rsidR="007C1828">
        <w:rPr>
          <w:lang w:val="ru-UA"/>
        </w:rPr>
        <w:t xml:space="preserve"> </w:t>
      </w:r>
      <w:r w:rsidR="007C1828">
        <w:t>To open the bottle, unscrew the top completely to</w:t>
      </w:r>
      <w:r w:rsidR="007C1828">
        <w:rPr>
          <w:lang w:val="ru-UA"/>
        </w:rPr>
        <w:t xml:space="preserve"> </w:t>
      </w:r>
      <w:r w:rsidR="007C1828">
        <w:t>break the safety seal.</w:t>
      </w:r>
    </w:p>
    <w:p w14:paraId="37C0DE99" w14:textId="172B2C92" w:rsidR="007C1828" w:rsidRDefault="007C1828" w:rsidP="007C1828">
      <w:r>
        <w:t>• Instill 1 or 2 drops in each eye, as required, or</w:t>
      </w:r>
      <w:r>
        <w:rPr>
          <w:lang w:val="ru-UA"/>
        </w:rPr>
        <w:t xml:space="preserve"> </w:t>
      </w:r>
      <w:r>
        <w:t>according to the specialist’s advice.</w:t>
      </w:r>
    </w:p>
    <w:p w14:paraId="7D285DFB" w14:textId="77777777" w:rsidR="007C1828" w:rsidRDefault="007C1828" w:rsidP="007C1828">
      <w:r>
        <w:t>• Close the bottle tightly after use.</w:t>
      </w:r>
    </w:p>
    <w:p w14:paraId="10AA748D" w14:textId="77777777" w:rsidR="007C1828" w:rsidRDefault="007C1828" w:rsidP="007C1828">
      <w:r>
        <w:t>WARNINGS:</w:t>
      </w:r>
    </w:p>
    <w:p w14:paraId="406ECA02" w14:textId="0D146057" w:rsidR="007C1828" w:rsidRDefault="007C1828" w:rsidP="007C1828">
      <w:r>
        <w:t>• To prevent possible contamination, do not let the</w:t>
      </w:r>
      <w:r>
        <w:rPr>
          <w:lang w:val="ru-UA"/>
        </w:rPr>
        <w:t xml:space="preserve"> </w:t>
      </w:r>
      <w:r>
        <w:t xml:space="preserve">tip of the dropper </w:t>
      </w:r>
      <w:proofErr w:type="gramStart"/>
      <w:r>
        <w:t>come into contact with</w:t>
      </w:r>
      <w:proofErr w:type="gramEnd"/>
      <w:r>
        <w:t xml:space="preserve"> any</w:t>
      </w:r>
      <w:r>
        <w:rPr>
          <w:lang w:val="ru-UA"/>
        </w:rPr>
        <w:t xml:space="preserve"> </w:t>
      </w:r>
      <w:r>
        <w:t>surface or the eye.</w:t>
      </w:r>
    </w:p>
    <w:p w14:paraId="78A68BA0" w14:textId="7159A18B" w:rsidR="007C1828" w:rsidRDefault="007C1828" w:rsidP="007C1828">
      <w:r>
        <w:t>• Do not use in case of specific hypersensitivity</w:t>
      </w:r>
      <w:r>
        <w:rPr>
          <w:lang w:val="ru-UA"/>
        </w:rPr>
        <w:t xml:space="preserve"> </w:t>
      </w:r>
      <w:r>
        <w:t>towards any of the constituents.</w:t>
      </w:r>
    </w:p>
    <w:p w14:paraId="3596694F" w14:textId="20C3E7F5" w:rsidR="007C1828" w:rsidRDefault="007C1828" w:rsidP="007C1828">
      <w:r>
        <w:t>• In some cases, slight sensitivity may cause a</w:t>
      </w:r>
      <w:r>
        <w:rPr>
          <w:lang w:val="ru-UA"/>
        </w:rPr>
        <w:t xml:space="preserve"> </w:t>
      </w:r>
      <w:r>
        <w:t>brief stinging or irritation on the instillation that</w:t>
      </w:r>
      <w:r>
        <w:rPr>
          <w:lang w:val="ru-UA"/>
        </w:rPr>
        <w:t xml:space="preserve"> </w:t>
      </w:r>
      <w:r>
        <w:t>disappears after blinking.</w:t>
      </w:r>
    </w:p>
    <w:p w14:paraId="6652DE61" w14:textId="77777777" w:rsidR="007C1828" w:rsidRDefault="007C1828" w:rsidP="007C1828">
      <w:r>
        <w:t>• Do not swallow the solution.</w:t>
      </w:r>
    </w:p>
    <w:p w14:paraId="142A118C" w14:textId="77777777" w:rsidR="007C1828" w:rsidRDefault="007C1828" w:rsidP="007C1828">
      <w:r>
        <w:t>• Keep out of the sight and reach of children.</w:t>
      </w:r>
    </w:p>
    <w:p w14:paraId="0A8A2F3A" w14:textId="13912108" w:rsidR="007C1828" w:rsidRDefault="007C1828" w:rsidP="007C1828">
      <w:r>
        <w:t>• After the bottle has been opened, the solution</w:t>
      </w:r>
      <w:r>
        <w:rPr>
          <w:lang w:val="ru-UA"/>
        </w:rPr>
        <w:t xml:space="preserve"> </w:t>
      </w:r>
      <w:r>
        <w:t>must be used within 90 days.</w:t>
      </w:r>
    </w:p>
    <w:p w14:paraId="72426FE7" w14:textId="77777777" w:rsidR="007C1828" w:rsidRDefault="007C1828" w:rsidP="007C1828">
      <w:r>
        <w:t>• Do not use after the expiry date.</w:t>
      </w:r>
    </w:p>
    <w:p w14:paraId="79CBD4B8" w14:textId="77777777" w:rsidR="007C1828" w:rsidRDefault="007C1828" w:rsidP="007C1828">
      <w:r>
        <w:t>• If symptoms persist, consult your eye specialist.</w:t>
      </w:r>
    </w:p>
    <w:p w14:paraId="1BAC94F3" w14:textId="77777777" w:rsidR="007C1828" w:rsidRDefault="007C1828" w:rsidP="007C1828">
      <w:r>
        <w:t>• Do not use if the bottle is damaged.</w:t>
      </w:r>
    </w:p>
    <w:p w14:paraId="46DAFCBA" w14:textId="77777777" w:rsidR="007C1828" w:rsidRDefault="007C1828" w:rsidP="007C1828">
      <w:r>
        <w:t>• Do not expose to direct sunlight.</w:t>
      </w:r>
    </w:p>
    <w:p w14:paraId="5A1E4C3A" w14:textId="77777777" w:rsidR="007C1828" w:rsidRDefault="007C1828" w:rsidP="007C1828">
      <w:r>
        <w:t>STORAGE:</w:t>
      </w:r>
    </w:p>
    <w:p w14:paraId="18F2C789" w14:textId="152A48C3" w:rsidR="0003053E" w:rsidRDefault="007C1828" w:rsidP="007C1828">
      <w:r>
        <w:t>• Store between 5 and 35°C and protect</w:t>
      </w:r>
      <w:r>
        <w:rPr>
          <w:lang w:val="ru-UA"/>
        </w:rPr>
        <w:t xml:space="preserve"> </w:t>
      </w:r>
      <w:r>
        <w:t>from a direct source of light.</w:t>
      </w:r>
    </w:p>
    <w:p w14:paraId="1236167E" w14:textId="40099559" w:rsidR="007C1828" w:rsidRDefault="007C1828" w:rsidP="007C1828"/>
    <w:p w14:paraId="0D77818A" w14:textId="77777777" w:rsidR="007A3583" w:rsidRDefault="007A3583" w:rsidP="007A3583">
      <w:r>
        <w:lastRenderedPageBreak/>
        <w:t>Authorized Representative in UKRAINE:</w:t>
      </w:r>
    </w:p>
    <w:p w14:paraId="1E868FCD" w14:textId="60D855FB" w:rsidR="007A3583" w:rsidRDefault="007A3583" w:rsidP="007A3583">
      <w:r>
        <w:t>Force Pharma Distribution LLC</w:t>
      </w:r>
      <w:r>
        <w:rPr>
          <w:lang w:val="ru-UA"/>
        </w:rPr>
        <w:t xml:space="preserve"> </w:t>
      </w:r>
      <w:r>
        <w:t xml:space="preserve">132, prospectus </w:t>
      </w:r>
      <w:proofErr w:type="spellStart"/>
      <w:r>
        <w:t>Goloseevsky</w:t>
      </w:r>
      <w:proofErr w:type="spellEnd"/>
      <w:r>
        <w:t>,</w:t>
      </w:r>
      <w:r>
        <w:rPr>
          <w:lang w:val="ru-UA"/>
        </w:rPr>
        <w:t xml:space="preserve"> </w:t>
      </w:r>
      <w:r>
        <w:t>Kiev, Ukraine 03127</w:t>
      </w:r>
      <w:r>
        <w:rPr>
          <w:lang w:val="ru-UA"/>
        </w:rPr>
        <w:t xml:space="preserve"> </w:t>
      </w:r>
      <w:proofErr w:type="gramStart"/>
      <w:r>
        <w:t>Tel :</w:t>
      </w:r>
      <w:proofErr w:type="gramEnd"/>
      <w:r>
        <w:t xml:space="preserve"> +38 044 290 03 08</w:t>
      </w:r>
    </w:p>
    <w:p w14:paraId="6F6DDB47" w14:textId="126AA6AC" w:rsidR="007A3583" w:rsidRDefault="007A3583" w:rsidP="007A3583">
      <w:r>
        <w:t xml:space="preserve">e-mail: </w:t>
      </w:r>
      <w:hyperlink r:id="rId4" w:history="1">
        <w:r w:rsidRPr="000761B5">
          <w:rPr>
            <w:rStyle w:val="a3"/>
          </w:rPr>
          <w:t>office@ffd.com.ua</w:t>
        </w:r>
      </w:hyperlink>
      <w:r>
        <w:rPr>
          <w:lang w:val="ru-UA"/>
        </w:rPr>
        <w:t xml:space="preserve"> </w:t>
      </w:r>
      <w:r>
        <w:t>www.ffd.com.ua</w:t>
      </w:r>
    </w:p>
    <w:p w14:paraId="64822DF9" w14:textId="77777777" w:rsidR="007A3583" w:rsidRDefault="007A3583" w:rsidP="007A3583">
      <w:proofErr w:type="spellStart"/>
      <w:r>
        <w:t>Novax</w:t>
      </w:r>
      <w:proofErr w:type="spellEnd"/>
      <w:r>
        <w:t>® Pharma</w:t>
      </w:r>
    </w:p>
    <w:p w14:paraId="4AB34C4D" w14:textId="47E1162A" w:rsidR="007C1828" w:rsidRDefault="007A3583" w:rsidP="007A3583">
      <w:r>
        <w:t>Le Coronado</w:t>
      </w:r>
      <w:r>
        <w:rPr>
          <w:lang w:val="ru-UA"/>
        </w:rPr>
        <w:t xml:space="preserve"> </w:t>
      </w:r>
      <w:r>
        <w:t xml:space="preserve">20, Av. de </w:t>
      </w:r>
      <w:proofErr w:type="spellStart"/>
      <w:r>
        <w:t>Fontvieille</w:t>
      </w:r>
      <w:proofErr w:type="spellEnd"/>
      <w:r>
        <w:rPr>
          <w:lang w:val="ru-UA"/>
        </w:rPr>
        <w:t xml:space="preserve"> </w:t>
      </w:r>
      <w:r>
        <w:t>MC 98000 MONACO</w:t>
      </w:r>
      <w:r>
        <w:rPr>
          <w:lang w:val="ru-UA"/>
        </w:rPr>
        <w:t xml:space="preserve"> </w:t>
      </w:r>
      <w:r>
        <w:t>www.novaxpharma.com</w:t>
      </w:r>
    </w:p>
    <w:sectPr w:rsidR="007C182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32"/>
    <w:rsid w:val="00006B37"/>
    <w:rsid w:val="0003053E"/>
    <w:rsid w:val="00083642"/>
    <w:rsid w:val="00123B34"/>
    <w:rsid w:val="00292CD2"/>
    <w:rsid w:val="005C457B"/>
    <w:rsid w:val="005F4203"/>
    <w:rsid w:val="007A3583"/>
    <w:rsid w:val="007C1828"/>
    <w:rsid w:val="008B5B62"/>
    <w:rsid w:val="00AB4D3F"/>
    <w:rsid w:val="00BD358D"/>
    <w:rsid w:val="00C91525"/>
    <w:rsid w:val="00CA1D15"/>
    <w:rsid w:val="00CC1093"/>
    <w:rsid w:val="00CD103F"/>
    <w:rsid w:val="00CF3232"/>
    <w:rsid w:val="00E43E54"/>
    <w:rsid w:val="00EF4606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380C"/>
  <w15:chartTrackingRefBased/>
  <w15:docId w15:val="{828EB655-51AE-4574-B393-FAFA8CC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ff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18</cp:revision>
  <dcterms:created xsi:type="dcterms:W3CDTF">2021-03-04T09:48:00Z</dcterms:created>
  <dcterms:modified xsi:type="dcterms:W3CDTF">2021-03-04T10:25:00Z</dcterms:modified>
</cp:coreProperties>
</file>